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EC" w:rsidRPr="00B136EC" w:rsidRDefault="00B136EC" w:rsidP="00A325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6EC">
        <w:rPr>
          <w:rFonts w:ascii="Times New Roman" w:hAnsi="Times New Roman" w:cs="Times New Roman"/>
          <w:b/>
          <w:sz w:val="36"/>
          <w:szCs w:val="36"/>
        </w:rPr>
        <w:t>3 степени адаптации к детскому саду и 8 важнейших со</w:t>
      </w:r>
      <w:r w:rsidR="00A325C3">
        <w:rPr>
          <w:rFonts w:ascii="Times New Roman" w:hAnsi="Times New Roman" w:cs="Times New Roman"/>
          <w:b/>
          <w:sz w:val="36"/>
          <w:szCs w:val="36"/>
        </w:rPr>
        <w:t xml:space="preserve">ветов 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её улучшению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Практически все родители рано или поздно сталкиваются с ситуацией, когда их подросшие малыши вынуждены знакомиться с детсадом. В этот момент перед взрослыми членами семьи и встаёт множество вопросов, например, как будет проходить адаптация в детском саду, в каком возрасте отдать своё чадо в ДОУ, как ускорить привыкание к измен</w:t>
      </w:r>
      <w:r>
        <w:rPr>
          <w:rFonts w:ascii="Times New Roman" w:hAnsi="Times New Roman" w:cs="Times New Roman"/>
          <w:sz w:val="28"/>
          <w:szCs w:val="28"/>
        </w:rPr>
        <w:t>ившимся требованиям и условиям.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Подобные сомнения и тревоги абсолютно естественны, так как на несколько лет дошкольное учреждение станет если не вторым домом для ребёнка, то существенной частью его жизни. К тому же именно от успешности адаптации часто зависит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 физическое здоровье малышей.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Вот почему вопрос, как помочь ребёнку адаптироваться к детсадовскому коллективу, должен озаботить родителей ещё до того момента, как двери ДОУ гостеприимно распахнутся перед новыми воспитанниками. Предлагаем изучить основные проблемы, могущие возникнуть перед мамами и папами, а также основные способы их решения.</w:t>
      </w:r>
    </w:p>
    <w:p w:rsidR="00B136EC" w:rsidRPr="00A325C3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36EC" w:rsidRPr="00A325C3">
        <w:rPr>
          <w:rFonts w:ascii="Times New Roman" w:hAnsi="Times New Roman" w:cs="Times New Roman"/>
          <w:b/>
          <w:sz w:val="28"/>
          <w:szCs w:val="28"/>
        </w:rPr>
        <w:t>Что такое адаптация?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</w:t>
      </w:r>
      <w:r>
        <w:rPr>
          <w:rFonts w:ascii="Times New Roman" w:hAnsi="Times New Roman" w:cs="Times New Roman"/>
          <w:sz w:val="28"/>
          <w:szCs w:val="28"/>
        </w:rPr>
        <w:t>ся к саду.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</w:t>
      </w:r>
      <w:r>
        <w:rPr>
          <w:rFonts w:ascii="Times New Roman" w:hAnsi="Times New Roman" w:cs="Times New Roman"/>
          <w:sz w:val="28"/>
          <w:szCs w:val="28"/>
        </w:rPr>
        <w:t>ся жизненные условия, а именно: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отсутствуют поблизости мамы с папой и прочие родственники;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необходимо соблюдать чёткий дневной распорядок;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нужно взаимодействовать с другими детьми;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уменьшается количество времени, которое уделяется конкретному ребёнку (педагог общается одновременно с 15 — 20 малышами);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малыш вынужден подчиняться требованиям чужих взрослых.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Итак, жизнь малыша изменяется коренным образом. К тому же адаптационный процесс нередко чреват нежелательными сдвигами в детском организме, которые выражаются внешне в виде нарушенных поведенче</w:t>
      </w:r>
      <w:r>
        <w:rPr>
          <w:rFonts w:ascii="Times New Roman" w:hAnsi="Times New Roman" w:cs="Times New Roman"/>
          <w:sz w:val="28"/>
          <w:szCs w:val="28"/>
        </w:rPr>
        <w:t>ских норм и «плохих» поступков.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Стрессовое состояние, в котором находится ребёнок, пытаясь приспособиться к изменившимся условиям, выр</w:t>
      </w:r>
      <w:r>
        <w:rPr>
          <w:rFonts w:ascii="Times New Roman" w:hAnsi="Times New Roman" w:cs="Times New Roman"/>
          <w:sz w:val="28"/>
          <w:szCs w:val="28"/>
        </w:rPr>
        <w:t>ажается следующими состояниями: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нарушенный сон – ребёнок просыпается со слёзками и отказывается засыпать;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сниженный аппетит (или его полное отсутствие) – ребёнок не желает пробовать незнакомые блюда;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снижение познавательного интереса – малыши не интересуются новыми игровыми принадлежностями и ровесниками;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агрессия или апатия – деятельные дети внезапно снижают активность, а прежде спокойные малыши выказывают агрессивность;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понижение иммунитета – в период адаптации маленького ребёнка к детскому саду снижается устойчивость к инфекционным заболеваниям.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136EC">
        <w:rPr>
          <w:rFonts w:ascii="Times New Roman" w:hAnsi="Times New Roman" w:cs="Times New Roman"/>
          <w:b/>
          <w:sz w:val="28"/>
          <w:szCs w:val="28"/>
        </w:rPr>
        <w:t>Степени адаптации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Психологи выделяют несколько степеней адаптационного процесса, характерных для ма</w:t>
      </w:r>
      <w:r>
        <w:rPr>
          <w:rFonts w:ascii="Times New Roman" w:hAnsi="Times New Roman" w:cs="Times New Roman"/>
          <w:sz w:val="28"/>
          <w:szCs w:val="28"/>
        </w:rPr>
        <w:t xml:space="preserve">лышей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Лёгкая адаптация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</w:t>
      </w:r>
      <w:r>
        <w:rPr>
          <w:rFonts w:ascii="Times New Roman" w:hAnsi="Times New Roman" w:cs="Times New Roman"/>
          <w:sz w:val="28"/>
          <w:szCs w:val="28"/>
        </w:rPr>
        <w:t>ожно по следующим особенностям: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он без слёз и истерик заходит и остаётся в групповом помещении;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при обращении глядит в глаза педагогам;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36E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озвучить просьбу о помощи;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первым идёт на контакт с ровесниками;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36EC">
        <w:rPr>
          <w:rFonts w:ascii="Times New Roman" w:hAnsi="Times New Roman" w:cs="Times New Roman"/>
          <w:sz w:val="28"/>
          <w:szCs w:val="28"/>
        </w:rPr>
        <w:t>способен занять себя на короткий промежуток времени;</w:t>
      </w:r>
      <w:proofErr w:type="gramEnd"/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 лёгкостью подстраивается под дневной распорядок;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адекватно реагирует на воспитательские одобрительные или неодобрительные реплики;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рассказывает родителям, как проходили занятия в саду.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Привыкание средней тяжести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и нес</w:t>
      </w:r>
      <w:r>
        <w:rPr>
          <w:rFonts w:ascii="Times New Roman" w:hAnsi="Times New Roman" w:cs="Times New Roman"/>
          <w:sz w:val="28"/>
          <w:szCs w:val="28"/>
        </w:rPr>
        <w:t>пособности влиться в коллектив.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При наблюдении за р</w:t>
      </w:r>
      <w:r>
        <w:rPr>
          <w:rFonts w:ascii="Times New Roman" w:hAnsi="Times New Roman" w:cs="Times New Roman"/>
          <w:sz w:val="28"/>
          <w:szCs w:val="28"/>
        </w:rPr>
        <w:t>ебёнком можно отметить, что он: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 трудом расстаётся с матерью, плачет немного после разлуки;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при отвлечении забывает о расставании и включается в игру;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общается со сверстниками и воспитателем;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придерживается озвученных правил и распорядка;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адекватно реагирует на замечания;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редко становится зачинщиком конфликтных ситуаций.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Тяжёлая адаптация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и невозможности по</w:t>
      </w:r>
      <w:r>
        <w:rPr>
          <w:rFonts w:ascii="Times New Roman" w:hAnsi="Times New Roman" w:cs="Times New Roman"/>
          <w:sz w:val="28"/>
          <w:szCs w:val="28"/>
        </w:rPr>
        <w:t>сещения дошкольного учреждения.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Основные особенности ребёнк</w:t>
      </w:r>
      <w:r>
        <w:rPr>
          <w:rFonts w:ascii="Times New Roman" w:hAnsi="Times New Roman" w:cs="Times New Roman"/>
          <w:sz w:val="28"/>
          <w:szCs w:val="28"/>
        </w:rPr>
        <w:t>а с тяжёлой степенью адаптации: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нежелание контактировать с ровесниками и взрослыми;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слёзы, истерики, ступор при расставании с родителями в течение долго времени;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отказ заходить из раздевалки в игровое помещение;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нежелание играть, принимать пищу, ложиться в кроватку;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агрессивность либо замкнутость;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неадекватное реагирование на обращение к нему воспитателя (слёзы или испуг).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Следует понимать, что абсолютная неприспособленность к садику – явление чрезвычайно редкое, поэтому необходимо обратиться к специалистам (психологу, неврологу, детскому врачу) и сообща выработать план действий. В некоторых случаях медики могут посоветоват</w:t>
      </w:r>
      <w:r>
        <w:rPr>
          <w:rFonts w:ascii="Times New Roman" w:hAnsi="Times New Roman" w:cs="Times New Roman"/>
          <w:sz w:val="28"/>
          <w:szCs w:val="28"/>
        </w:rPr>
        <w:t>ь повременить с посещением ДОУ.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Что влияет на адаптацию ребёнка?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Итак, период адаптации малышей в детском саду всегда протекает по-разному. Но что же влияет на его успешность? К числу важнейших факторов специалисты относят возрастные характеристики, детское здоровье, степень социализации, уровень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развития и пр.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Возраст ребёнка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Нередко родительницы, стремясь пораньше выйти на рабочее место, отдают малыша в детский сад в два года, а то и раньше. Однако чаще всего подобный шаг не приносит особой пользы, поскольку ребёнок раннего возраста ещё не способен взаимодействовать с ровесниками.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Конечно, каждый ребёнок – яркая индивидуальность, однако, по мнению многих психологов, можно выделить оптимальный возрастной промежуток, который более всего подходит для привыкания </w:t>
      </w:r>
      <w:r>
        <w:rPr>
          <w:rFonts w:ascii="Times New Roman" w:hAnsi="Times New Roman" w:cs="Times New Roman"/>
          <w:sz w:val="28"/>
          <w:szCs w:val="28"/>
        </w:rPr>
        <w:t>к детскому саду – и это 3 года.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Всё дело в так называемом кризисном периоде трёх лет.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</w:t>
      </w:r>
      <w:r>
        <w:rPr>
          <w:rFonts w:ascii="Times New Roman" w:hAnsi="Times New Roman" w:cs="Times New Roman"/>
          <w:sz w:val="28"/>
          <w:szCs w:val="28"/>
        </w:rPr>
        <w:t xml:space="preserve"> расстаться на несколько часов.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Почему не следует спешить с отправкой ребёнка в дошкольное учреждение? В возрасте 1 — 3 лет происходит формирование детско-родительских отношений и привязанности к матери. Именно поэтому продолжительная разлука с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вызывает у малыша нервный срыв и н</w:t>
      </w:r>
      <w:r>
        <w:rPr>
          <w:rFonts w:ascii="Times New Roman" w:hAnsi="Times New Roman" w:cs="Times New Roman"/>
          <w:sz w:val="28"/>
          <w:szCs w:val="28"/>
        </w:rPr>
        <w:t>арушает базовое доверие к миру.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Кроме того, нельзя не отметить и большую самостоятельность трёхлеток: они, как правило, обладают горшечным этикетом, умеют пить из чашки, отдельные ребятишки уже пытаются одеваться собственными силами. Подобные навыки существен</w:t>
      </w:r>
      <w:r>
        <w:rPr>
          <w:rFonts w:ascii="Times New Roman" w:hAnsi="Times New Roman" w:cs="Times New Roman"/>
          <w:sz w:val="28"/>
          <w:szCs w:val="28"/>
        </w:rPr>
        <w:t>но облегчают привыкание к саду.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Состояние здоровья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Дети с серьёзными хроническими заболеваниями (астма, диабет и пр.) достаточно часто испытывают сложности с привыканием в силу особенностей организма и повышенной псих</w:t>
      </w:r>
      <w:r>
        <w:rPr>
          <w:rFonts w:ascii="Times New Roman" w:hAnsi="Times New Roman" w:cs="Times New Roman"/>
          <w:sz w:val="28"/>
          <w:szCs w:val="28"/>
        </w:rPr>
        <w:t>ологической связи с родителями.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То же самое относится и к детям, которые часто и подолгу болеют. Таким малышам требуются особые условия, сниженные нагрузки и наблюдение медицинского персонала. Вот почему специалисты рекомендуют отдавать их в садик позже, тем более что из-за болезненности</w:t>
      </w:r>
      <w:r>
        <w:rPr>
          <w:rFonts w:ascii="Times New Roman" w:hAnsi="Times New Roman" w:cs="Times New Roman"/>
          <w:sz w:val="28"/>
          <w:szCs w:val="28"/>
        </w:rPr>
        <w:t xml:space="preserve"> режим посещения ДОУ нарушится.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Основные проблемы адаптации бо</w:t>
      </w:r>
      <w:r>
        <w:rPr>
          <w:rFonts w:ascii="Times New Roman" w:hAnsi="Times New Roman" w:cs="Times New Roman"/>
          <w:sz w:val="28"/>
          <w:szCs w:val="28"/>
        </w:rPr>
        <w:t>леющих детей в ясельной группе: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ещё большее понижение иммунитета;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рост восприимчивости к инфекциям;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повышение эмоциональной лабильности (периоды плаксивости, истощённости);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возникновение несвойственной агрессивности, повышенной активности или, напротив, медлительности.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Перед поступлением в дошкольное учреждение дети обязаны пройти медосмотр. Не нужно этого пугаться, наоборот, у родителей появится возможность ещё раз посоветоваться с врачами по поводу того, как пережить адаптацию с минимальными потерями.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Степень психологического развития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Ещё один момент, который может воспрепятствовать успешному привыканию к ДОУ – отклонение от усреднённых показателей познавательного развития. Причём привести к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может как задержанное психическ</w:t>
      </w:r>
      <w:r>
        <w:rPr>
          <w:rFonts w:ascii="Times New Roman" w:hAnsi="Times New Roman" w:cs="Times New Roman"/>
          <w:sz w:val="28"/>
          <w:szCs w:val="28"/>
        </w:rPr>
        <w:t>ое развитие, так и одарённость.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В случае задержки умственного становления применяют особые коррекционные программы, помогающие восполнить пробелы в знаниях и повысить познавательную активность малышей. При благоприятных условиях такие дети к школьном</w:t>
      </w:r>
      <w:r>
        <w:rPr>
          <w:rFonts w:ascii="Times New Roman" w:hAnsi="Times New Roman" w:cs="Times New Roman"/>
          <w:sz w:val="28"/>
          <w:szCs w:val="28"/>
        </w:rPr>
        <w:t>у возрасту догоняют ровесников.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Одарённый ребёнок, как это ни удивительно, также попадает в группу риска, поскольку его познавательные способности выше, чем у сверстников, к тому же он может испытывать сложности с социализацией и к</w:t>
      </w:r>
      <w:r>
        <w:rPr>
          <w:rFonts w:ascii="Times New Roman" w:hAnsi="Times New Roman" w:cs="Times New Roman"/>
          <w:sz w:val="28"/>
          <w:szCs w:val="28"/>
        </w:rPr>
        <w:t xml:space="preserve">оммуникацией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Уровень социализации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Адаптация ребёнка к детскому саду предполагает рост контактов с ровесниками и с незнакомыми взрослыми. При этом существует определённая закономерность – скорее привыкают к новому обществу те малыши, чей социальный круг не ограни</w:t>
      </w:r>
      <w:r>
        <w:rPr>
          <w:rFonts w:ascii="Times New Roman" w:hAnsi="Times New Roman" w:cs="Times New Roman"/>
          <w:sz w:val="28"/>
          <w:szCs w:val="28"/>
        </w:rPr>
        <w:t>чивался родителями и бабушками.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Те же ребятишки, кто редко взаимодействовал с другими детьми, наоборот, сложно адаптируются к изменившимся условиям. Слабые коммуникативные навыки, неумение разрешать конфликтные ситуации вызывает рост тревоги и приво</w:t>
      </w:r>
      <w:r>
        <w:rPr>
          <w:rFonts w:ascii="Times New Roman" w:hAnsi="Times New Roman" w:cs="Times New Roman"/>
          <w:sz w:val="28"/>
          <w:szCs w:val="28"/>
        </w:rPr>
        <w:t>дит к нежеланию посещать садик.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Безусловно, данный фактор во многом зависит от педагогов. Если воспитатель хорошо ладит с ребёнком, адаптация заметно ускорится. Вот почему, если имеется такая возможность, следует записываться в группу к той воспитательнице, отзывы о которой чаще всего позитивные.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Этапы адаптации маленького ребёнка к детскому саду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Адаптация детей – процесс неоднородный, поэтому специалисты выделяют несколько периодов, характеризующихся выраженностью негативных реакций. Конечно, подобное разделение довольно условно, однако помогает понять, наско</w:t>
      </w:r>
      <w:r>
        <w:rPr>
          <w:rFonts w:ascii="Times New Roman" w:hAnsi="Times New Roman" w:cs="Times New Roman"/>
          <w:sz w:val="28"/>
          <w:szCs w:val="28"/>
        </w:rPr>
        <w:t>лько успешным будет привыкание.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B136EC">
        <w:rPr>
          <w:rFonts w:ascii="Times New Roman" w:hAnsi="Times New Roman" w:cs="Times New Roman"/>
          <w:sz w:val="28"/>
          <w:szCs w:val="28"/>
        </w:rPr>
        <w:t xml:space="preserve"> – он же острый. Основная его особенность – максимальная мобилизация детского организма. Ребёнок постоянно возбуждён и напряжён, неудивительно, что родители и педагоги отмечают плаксивость, нервность, к</w:t>
      </w:r>
      <w:r>
        <w:rPr>
          <w:rFonts w:ascii="Times New Roman" w:hAnsi="Times New Roman" w:cs="Times New Roman"/>
          <w:sz w:val="28"/>
          <w:szCs w:val="28"/>
        </w:rPr>
        <w:t>апризность и даже истеричность.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Помимо психологических изменений, можно обнаружить и физиологические перемены. В некоторых случаях отмечается увеличение или уменьшение частоты сердечного ритма, показателей кровяного давления. Повышается восприимчи</w:t>
      </w:r>
      <w:r>
        <w:rPr>
          <w:rFonts w:ascii="Times New Roman" w:hAnsi="Times New Roman" w:cs="Times New Roman"/>
          <w:sz w:val="28"/>
          <w:szCs w:val="28"/>
        </w:rPr>
        <w:t>вость к инфекциям.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Вторую</w:t>
      </w:r>
      <w:r w:rsidRPr="00B136EC">
        <w:rPr>
          <w:rFonts w:ascii="Times New Roman" w:hAnsi="Times New Roman" w:cs="Times New Roman"/>
          <w:sz w:val="28"/>
          <w:szCs w:val="28"/>
        </w:rPr>
        <w:t xml:space="preserve"> фазу называют умеренно острой, поскольку выраженность негативных реакций снижается, а ребёнок приспосабливается к изменившимся условиям. Отмечается снижение возбудимости и нервности малыша, улучшение аппетита, сна, нормализация п</w:t>
      </w:r>
      <w:r>
        <w:rPr>
          <w:rFonts w:ascii="Times New Roman" w:hAnsi="Times New Roman" w:cs="Times New Roman"/>
          <w:sz w:val="28"/>
          <w:szCs w:val="28"/>
        </w:rPr>
        <w:t>сихоэмоциональной сферы.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Однако говорить о полной стабилизации состояния пока не приходится. На протяжении всего этого периода возможно возвращение негативных эмоций, появление нежелательных реакций в виде истерик, плаксивости или нежелания расставаться с родителями.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B136EC">
        <w:rPr>
          <w:rFonts w:ascii="Times New Roman" w:hAnsi="Times New Roman" w:cs="Times New Roman"/>
          <w:sz w:val="28"/>
          <w:szCs w:val="28"/>
        </w:rPr>
        <w:t xml:space="preserve"> – компенсированный – стабилизирует детское состояние. В заключительном адаптационном периоде происходит полное восстановление психофизиологических реакций, ребёнок успешно вливается в коллектив. Более того, он может приобрести новые умения – например, пользование горшко</w:t>
      </w:r>
      <w:r>
        <w:rPr>
          <w:rFonts w:ascii="Times New Roman" w:hAnsi="Times New Roman" w:cs="Times New Roman"/>
          <w:sz w:val="28"/>
          <w:szCs w:val="28"/>
        </w:rPr>
        <w:t>м или самостоятельное одевание.</w:t>
      </w:r>
    </w:p>
    <w:p w:rsidR="00B136EC" w:rsidRPr="00B136EC" w:rsidRDefault="00B136EC" w:rsidP="00A3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Как адаптировать ребёнка к детскому саду?                                                                    6 полезных умений для детсадовца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 ребёнка, отправляющегося в ДОУ.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Самостоятельно одеваться и раздеваться. 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Пользоваться ложкой/вилкой. Облегчению привыкания способствует умение орудовать столовыми приборами. Для этого нужно отказаться от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поильничков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>, бутылок, непроливаек, которые не способствуют скорому взрослению.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Проситься и ходить на горшок. 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Воспринимать разную пищу. Для многих трёхлеток характерна избирательность в пище. В идеале родителям следует приблизить домашнее меню к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садиковскому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>. Тогда завтраки и обеды в ДОУ не станут напоминать войну между детьми и воспитателями.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Общаться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взрослыми. 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слов и жестов.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Играть с детьми. Чтобы улучшить коммуникативные навыки ребёнка, необходимо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вводить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В яслях и садиках имеются специальные адаптационные группы для будущих дошкольников. Обязательно узнайте, имеется ли такая услуга в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ДОУ. Посещение подобных групп позволит познакомить малыша с воспитателями, самим зданием и новыми правилами поведения.</w:t>
      </w:r>
    </w:p>
    <w:p w:rsidR="00B136EC" w:rsidRDefault="00B136EC" w:rsidP="00B136EC">
      <w:pPr>
        <w:rPr>
          <w:rFonts w:ascii="Times New Roman" w:hAnsi="Times New Roman" w:cs="Times New Roman"/>
          <w:b/>
          <w:sz w:val="28"/>
          <w:szCs w:val="28"/>
        </w:rPr>
      </w:pPr>
    </w:p>
    <w:p w:rsidR="00B136EC" w:rsidRDefault="00B136EC" w:rsidP="00B136EC">
      <w:pPr>
        <w:rPr>
          <w:rFonts w:ascii="Times New Roman" w:hAnsi="Times New Roman" w:cs="Times New Roman"/>
          <w:b/>
          <w:sz w:val="28"/>
          <w:szCs w:val="28"/>
        </w:rPr>
      </w:pPr>
    </w:p>
    <w:p w:rsidR="00B136EC" w:rsidRDefault="00B136EC" w:rsidP="00B136EC">
      <w:pPr>
        <w:rPr>
          <w:rFonts w:ascii="Times New Roman" w:hAnsi="Times New Roman" w:cs="Times New Roman"/>
          <w:b/>
          <w:sz w:val="28"/>
          <w:szCs w:val="28"/>
        </w:rPr>
      </w:pPr>
    </w:p>
    <w:p w:rsidR="00B136EC" w:rsidRDefault="00B136EC" w:rsidP="00B136EC">
      <w:pPr>
        <w:rPr>
          <w:rFonts w:ascii="Times New Roman" w:hAnsi="Times New Roman" w:cs="Times New Roman"/>
          <w:b/>
          <w:sz w:val="28"/>
          <w:szCs w:val="28"/>
        </w:rPr>
      </w:pP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Советы воспитателя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: 6 разговоров о садике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Рекомендации родителям по адаптации детей часто включают совет больше разговаривать с ребёнком о дошкольном учреждении. Только как это сделать правильно и о чём нужно говорить с малышом, чтоб</w:t>
      </w:r>
      <w:r>
        <w:rPr>
          <w:rFonts w:ascii="Times New Roman" w:hAnsi="Times New Roman" w:cs="Times New Roman"/>
          <w:sz w:val="28"/>
          <w:szCs w:val="28"/>
        </w:rPr>
        <w:t>ы облегчить будущее привыкание?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Расскажите ребёнку, что садик – это своего рода работа для ребятишек.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</w:r>
      <w:proofErr w:type="gramEnd"/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забудьте рассказать о том, к кому ребёнок сможет обратиться, если вдруг захочет воды или в туалет. Кроме того, ненавязчиво уточните, что не все просьбы будут выполняться мгновенно, поскольку для воспитателей важно уследить сразу за всеми детьми.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садику.</w:t>
      </w:r>
    </w:p>
    <w:p w:rsidR="00A325C3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Не нужно перехваливать детский сад, расписывая его уж совсем в радужных красках, иначе малыш разочаруется в воспитателе и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одногруппниках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>. Одновременно нельзя пугать его дошкольным учреждением и педагогом, который «покажет, как следует хорошо себя вести!» Старайтесь выдерживать золотую середину.</w:t>
      </w:r>
    </w:p>
    <w:p w:rsidR="00B136EC" w:rsidRPr="00A325C3" w:rsidRDefault="00A325C3" w:rsidP="00B13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Занятия с детьми по подготовке к садику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Сюжетно-ролевая игра и прослушивание сказочных историй – любимые развлечения маленьких детей. Поэтому советы психолога часто включают такие пункты, как занятия и сказки для успешной адаптации в детском саду. Цель подобных игр – в непринуждённой форме ознакомить малыша с режимом и правилами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Заручитесь «поддержкой» детских игрушек – кукол, плюшевых медвежат. Пусть любимая пластиковая подружка станет воспитателем, а плюшевый мишка и робот – детсадовцами, которые только </w:t>
      </w:r>
      <w:r>
        <w:rPr>
          <w:rFonts w:ascii="Times New Roman" w:hAnsi="Times New Roman" w:cs="Times New Roman"/>
          <w:sz w:val="28"/>
          <w:szCs w:val="28"/>
        </w:rPr>
        <w:t>посещают дошкольное учреждение.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Причём занятия должны повторять практически весь день будущего дошкольника. То есть плюшевый мишка пришёл в садик, поздоровался с тётей-воспитательницей, поцеловал мамочку на прощание и начал играть с другими ребятишками. Затем он </w:t>
      </w:r>
      <w:r>
        <w:rPr>
          <w:rFonts w:ascii="Times New Roman" w:hAnsi="Times New Roman" w:cs="Times New Roman"/>
          <w:sz w:val="28"/>
          <w:szCs w:val="28"/>
        </w:rPr>
        <w:t>позавтракал и начал заниматься.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Если ребёнок с трудом расстаётся с мамой, особый упор нужно делать именно на данном моменте. Для этого лучше использовать специальные сказки для быстрой адаптации в детском саду, в которых, к примеру, котёнок перестаёт плакать после ухода матери и начинает весело играть с другими зверушками.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Ещё одна возможность облегчить адаптацию к садику – использование подручных средств: презентация, мультфильмы и сборник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стихотворений про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детский сад. Подобные полезные инновационные материалы адаптируют малышей не хуже, а порой и лучше обычных рассказов.</w:t>
      </w:r>
    </w:p>
    <w:p w:rsidR="00B136EC" w:rsidRPr="00B136EC" w:rsidRDefault="00B136EC" w:rsidP="00B136EC">
      <w:pPr>
        <w:rPr>
          <w:rFonts w:ascii="Times New Roman" w:hAnsi="Times New Roman" w:cs="Times New Roman"/>
          <w:b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Рекомендации для родителей, как облегчить расставание с малышом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Обычно к трёхлетнему возрасту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самостоятел</w:t>
      </w:r>
      <w:r>
        <w:rPr>
          <w:rFonts w:ascii="Times New Roman" w:hAnsi="Times New Roman" w:cs="Times New Roman"/>
          <w:sz w:val="28"/>
          <w:szCs w:val="28"/>
        </w:rPr>
        <w:t>ьным, независимым от родителей.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В идеале необходимо приучать малыша к родительскому отсутствию последовательно и заблаговременно. И всё же можно в короткий срок </w:t>
      </w:r>
      <w:r w:rsidRPr="00B136EC">
        <w:rPr>
          <w:rFonts w:ascii="Times New Roman" w:hAnsi="Times New Roman" w:cs="Times New Roman"/>
          <w:sz w:val="28"/>
          <w:szCs w:val="28"/>
        </w:rPr>
        <w:lastRenderedPageBreak/>
        <w:t>понизить психоэмоциональную зависимость детей от мамы. Рассмотрим основные советы родителям от опытных специалистов.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Необходимые действия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</w:r>
    </w:p>
    <w:p w:rsidR="00B136EC" w:rsidRPr="00A325C3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>Ненужные действия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Вы можете придумать какие-либо облегчающие расставание ритуалы. Только не следует превращать их в полноценный обряд, больше напоминающий торжество или праздник. Это может быть обычный поцелуй, обоюдная улыбка или пожатие рук.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136EC" w:rsidRPr="00B136E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от доктора </w:t>
      </w:r>
      <w:proofErr w:type="spellStart"/>
      <w:r w:rsidR="00B136EC" w:rsidRPr="00B136EC">
        <w:rPr>
          <w:rFonts w:ascii="Times New Roman" w:hAnsi="Times New Roman" w:cs="Times New Roman"/>
          <w:b/>
          <w:sz w:val="28"/>
          <w:szCs w:val="28"/>
        </w:rPr>
        <w:t>Комаровского</w:t>
      </w:r>
      <w:proofErr w:type="spellEnd"/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Посещение дошкольного учреждения – важнейшее условие полноценного развития ребёнка. Как облегчить данный период? Можно выслушать мнение известных специалистов – педагогов, психологов и детских врачей. Об особенностях успешной адаптации к детскому саду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говорит много и часто. Узнаем основные рекоме</w:t>
      </w:r>
      <w:r>
        <w:rPr>
          <w:rFonts w:ascii="Times New Roman" w:hAnsi="Times New Roman" w:cs="Times New Roman"/>
          <w:sz w:val="28"/>
          <w:szCs w:val="28"/>
        </w:rPr>
        <w:t xml:space="preserve">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популярного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теледоктора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начинайте посещение детского садика в тот момент, когда мать ещё не вышла на работу. Если ребёнок вдруг простудится, родительница сможет его забрать из ДОУ и побыть с ним дома одну-две недели;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лучше всего адаптировать детей к детскому саду в определённые сезоны – летнее и зимнее время. А вот межсезонье – не лучший период для начала посещения садика, поскольку повышается вероятность простудиться;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будет лишней информация и о том, как проходит адаптация именно в конкретном детском саду. Возможно, воспитатели практикуют принудительное кормление или чрезмерно укутывают малышей на прогулки.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Чтобы происходила ускоренная адаптация в детском саду,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советует придерживаться</w:t>
      </w:r>
      <w:r>
        <w:rPr>
          <w:rFonts w:ascii="Times New Roman" w:hAnsi="Times New Roman" w:cs="Times New Roman"/>
          <w:sz w:val="28"/>
          <w:szCs w:val="28"/>
        </w:rPr>
        <w:t xml:space="preserve"> некоторых важных рекомендаций: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снизьте требования к ребёнку на начальных этапах привыкания к дошкольному учреждению. Даже если он плохо себя ведёт, нужно проявлять снисходительность;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обязательно подготавливайте ребёнка к расширению социальных контактов с помощью более частых и продолжительных прогулок, игр в песочнице.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обязательно занимайтесь повышением иммунитета. Если защитная система организма улучшится, ребёнок станет меньше болеть, следовательно, привыкание пройдёт значительно быстрее.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6EC">
        <w:rPr>
          <w:rFonts w:ascii="Times New Roman" w:hAnsi="Times New Roman" w:cs="Times New Roman"/>
          <w:sz w:val="28"/>
          <w:szCs w:val="28"/>
        </w:rPr>
        <w:t>Теледоктор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не исключает возникновения определённых проблем в процессе привыкания, однако отказываться от возможности приучить ребёнка к детскому саду в 4 года не следует. Лучше всего ответственно подойти к адаптационному периоду и всячески поддерживать малыша.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Что делать, если адаптация к детскому саду уже началась?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Итак, малыш уже начал ходить в дошкольное учреждение, но попросту ждать окончания привыкания не следует. Успешная адаптация ребенка в детском саду, советы по которой дают психологи и медики, заключается в активной позиции родителей</w:t>
      </w:r>
      <w:r>
        <w:rPr>
          <w:rFonts w:ascii="Times New Roman" w:hAnsi="Times New Roman" w:cs="Times New Roman"/>
          <w:sz w:val="28"/>
          <w:szCs w:val="28"/>
        </w:rPr>
        <w:t>. Чем можно помочь своему чаду?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Обязательно проявляйте искренний интерес к тому, чем занимался ребёнок в ДОУ. Если он что-то слепил, нарисовал, поклеил, следует его похвалить и поставить поделку на полочку.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Изучайте любую информацию, которую предоставляет воспитатель или психолог дошкольного учреждения. Обычно в группе устанавливается папка передвижка «Адаптация ребёнка в детском саду».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Также следует чаще общаться с воспитателями, которые заполняют регулярно лист адаптации, специальный бланк посещения садика, также психологом заполняется карта на каждого ребёнка в ясельной группе.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 выспится.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Чтобы малыши поскорее адаптировались, необходимо ограничить повышенные эмоциональные нагрузки. Психологи советуют отказаться от посещения массовых развлечений; мультики и просмотр различных изображений, видео также нужно ограничить.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Если у малыша имеются определённые психоэмоциональные или физиологические особенности (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B136EC" w:rsidRPr="00A325C3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lastRenderedPageBreak/>
        <w:t>Обеспечьте ребёнку спокойную семейную обстановку во время адаптационного процесса. Выражайте всячески своё расположение новоиспечённому дошкольнику: целуйте, обнимайте и т.д.</w:t>
      </w:r>
    </w:p>
    <w:p w:rsidR="00B136EC" w:rsidRPr="00B136EC" w:rsidRDefault="00B136EC" w:rsidP="00A3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EC">
        <w:rPr>
          <w:rFonts w:ascii="Times New Roman" w:hAnsi="Times New Roman" w:cs="Times New Roman"/>
          <w:b/>
          <w:sz w:val="28"/>
          <w:szCs w:val="28"/>
        </w:rPr>
        <w:t>Памятка для родителей: адаптация ребёнка в детском саду и основные ошибки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Итак, были описаны основные правила по улучшению адаптации малышей к дошкольному учреждению. Однако никто из родителей не застрахован от ошибочных действий. Вот почему необходимо подробнее остановиться на наиболее распространён</w:t>
      </w:r>
      <w:r>
        <w:rPr>
          <w:rFonts w:ascii="Times New Roman" w:hAnsi="Times New Roman" w:cs="Times New Roman"/>
          <w:sz w:val="28"/>
          <w:szCs w:val="28"/>
        </w:rPr>
        <w:t>ных заблуждениях: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сравнение с другими ребятишками. 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обман. 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наказание садиком. Не следует наказывать ребёнка более длительным пребыванием в дошкольном учреждении, если он привык находиться в ДОУ всего несколько часов. Это приведёт лишь к усилению нелюбви к садику;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«подкуп» сладостями и игрушками. 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отправление в садик заболевшего малыша. 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существует риск усилить симптоматику недуга.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Ещё одна распространённая родительская ошибка – исчезновение мамы, которая не желает отвлекать ребёнка от игрушек или детей. Подобное поведение, как мы уже говорили, приведёт лишь к тому, что у малыша повысится тревожность и возникнут многочисленные страхи. Не исключено усиление истерик.</w:t>
      </w:r>
    </w:p>
    <w:p w:rsidR="00B136EC" w:rsidRPr="00B136EC" w:rsidRDefault="00A325C3" w:rsidP="00B13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B136EC" w:rsidRPr="00B136EC">
        <w:rPr>
          <w:rFonts w:ascii="Times New Roman" w:hAnsi="Times New Roman" w:cs="Times New Roman"/>
          <w:b/>
          <w:sz w:val="28"/>
          <w:szCs w:val="28"/>
        </w:rPr>
        <w:t>В качестве заключения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Детский сад и адаптация – понятия часто неразрывные, поэтому не следует воспринимать привыкание к ДОУ в качестве какого-то абсолютного зла и </w:t>
      </w:r>
      <w:r w:rsidRPr="00B136EC">
        <w:rPr>
          <w:rFonts w:ascii="Times New Roman" w:hAnsi="Times New Roman" w:cs="Times New Roman"/>
          <w:sz w:val="28"/>
          <w:szCs w:val="28"/>
        </w:rPr>
        <w:lastRenderedPageBreak/>
        <w:t xml:space="preserve">негатива. Наоборот, подобный процесс достаточно полезен для ребёнка, поскольку готовит его к будущим переменам в жизни – школе, </w:t>
      </w:r>
      <w:r>
        <w:rPr>
          <w:rFonts w:ascii="Times New Roman" w:hAnsi="Times New Roman" w:cs="Times New Roman"/>
          <w:sz w:val="28"/>
          <w:szCs w:val="28"/>
        </w:rPr>
        <w:t>институту, семейным отношениям.</w:t>
      </w:r>
    </w:p>
    <w:p w:rsidR="00B136EC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 xml:space="preserve">Обычно малыш привыкает к садику за пару-тройку месяцев. Но если детское состояние со временем не </w:t>
      </w:r>
      <w:proofErr w:type="gramStart"/>
      <w:r w:rsidRPr="00B136EC">
        <w:rPr>
          <w:rFonts w:ascii="Times New Roman" w:hAnsi="Times New Roman" w:cs="Times New Roman"/>
          <w:sz w:val="28"/>
          <w:szCs w:val="28"/>
        </w:rPr>
        <w:t>стабилизируется</w:t>
      </w:r>
      <w:proofErr w:type="gramEnd"/>
      <w:r w:rsidRPr="00B136EC">
        <w:rPr>
          <w:rFonts w:ascii="Times New Roman" w:hAnsi="Times New Roman" w:cs="Times New Roman"/>
          <w:sz w:val="28"/>
          <w:szCs w:val="28"/>
        </w:rPr>
        <w:t xml:space="preserve"> и возникают всё новые психологические проблемы (агрессия, тревожность, </w:t>
      </w:r>
      <w:proofErr w:type="spellStart"/>
      <w:r w:rsidRPr="00B136E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B136EC">
        <w:rPr>
          <w:rFonts w:ascii="Times New Roman" w:hAnsi="Times New Roman" w:cs="Times New Roman"/>
          <w:sz w:val="28"/>
          <w:szCs w:val="28"/>
        </w:rPr>
        <w:t>), следует обязательно пообщаться с пси</w:t>
      </w:r>
      <w:r>
        <w:rPr>
          <w:rFonts w:ascii="Times New Roman" w:hAnsi="Times New Roman" w:cs="Times New Roman"/>
          <w:sz w:val="28"/>
          <w:szCs w:val="28"/>
        </w:rPr>
        <w:t xml:space="preserve">хологом по поводу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8E8" w:rsidRPr="00B136EC" w:rsidRDefault="00B136EC" w:rsidP="00B136EC">
      <w:pPr>
        <w:rPr>
          <w:rFonts w:ascii="Times New Roman" w:hAnsi="Times New Roman" w:cs="Times New Roman"/>
          <w:sz w:val="28"/>
          <w:szCs w:val="28"/>
        </w:rPr>
      </w:pPr>
      <w:r w:rsidRPr="00B136EC">
        <w:rPr>
          <w:rFonts w:ascii="Times New Roman" w:hAnsi="Times New Roman" w:cs="Times New Roman"/>
          <w:sz w:val="28"/>
          <w:szCs w:val="28"/>
        </w:rPr>
        <w:t>Если же проблема никак не решается, возможно, стоит рассмотреть вопрос о более позднем посещении детского сада. Бабушка может посидеть с малышом несколько месяцев? Вероятно, это будет наилучшим выходом из сложившейся ситуации. Удачной адаптации к садику!</w:t>
      </w:r>
    </w:p>
    <w:sectPr w:rsidR="00B928E8" w:rsidRPr="00B1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EC"/>
    <w:rsid w:val="00A325C3"/>
    <w:rsid w:val="00B136EC"/>
    <w:rsid w:val="00B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2024-03-28T06:20:00Z</dcterms:created>
  <dcterms:modified xsi:type="dcterms:W3CDTF">2024-03-28T06:20:00Z</dcterms:modified>
</cp:coreProperties>
</file>