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30" w:rsidRDefault="0080137E">
      <w:pPr>
        <w:pStyle w:val="a4"/>
        <w:spacing w:before="69"/>
      </w:pPr>
      <w:r>
        <w:rPr>
          <w:color w:val="000000"/>
          <w:shd w:val="clear" w:color="auto" w:fill="FFFFFF"/>
        </w:rPr>
        <w:t>Консультация</w:t>
      </w:r>
      <w:r w:rsidR="00F0688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для</w:t>
      </w:r>
      <w:r w:rsidR="00F0688A">
        <w:rPr>
          <w:color w:val="000000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родителей:</w:t>
      </w:r>
    </w:p>
    <w:p w:rsidR="00BF1E30" w:rsidRDefault="0080137E">
      <w:pPr>
        <w:pStyle w:val="a4"/>
        <w:ind w:left="2"/>
      </w:pPr>
      <w:r>
        <w:rPr>
          <w:color w:val="000000"/>
          <w:shd w:val="clear" w:color="auto" w:fill="FFFFFF"/>
        </w:rPr>
        <w:t>«Расскажи</w:t>
      </w:r>
      <w:r w:rsidR="00F0688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мне</w:t>
      </w:r>
      <w:r w:rsidR="00F0688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сказку,</w:t>
      </w:r>
      <w:r w:rsidR="00F0688A">
        <w:rPr>
          <w:color w:val="000000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мама»</w:t>
      </w:r>
    </w:p>
    <w:p w:rsidR="00BF1E30" w:rsidRDefault="0080137E">
      <w:pPr>
        <w:pStyle w:val="a3"/>
        <w:spacing w:before="183"/>
        <w:ind w:right="130" w:hanging="30"/>
      </w:pPr>
      <w:r>
        <w:rPr>
          <w:color w:val="000000"/>
          <w:shd w:val="clear" w:color="auto" w:fill="FFFFFF"/>
        </w:rPr>
        <w:t>Сказка - прекрасное творение искусства. В мир сказок ребенок вступает в</w:t>
      </w:r>
      <w:r>
        <w:rPr>
          <w:color w:val="000000"/>
        </w:rPr>
        <w:t xml:space="preserve"> самом</w:t>
      </w:r>
      <w:r w:rsidR="00F0688A">
        <w:rPr>
          <w:color w:val="000000"/>
        </w:rPr>
        <w:t xml:space="preserve"> </w:t>
      </w:r>
      <w:r>
        <w:rPr>
          <w:color w:val="000000"/>
        </w:rPr>
        <w:t>раннем</w:t>
      </w:r>
      <w:r w:rsidR="00F0688A">
        <w:rPr>
          <w:color w:val="000000"/>
        </w:rPr>
        <w:t xml:space="preserve"> </w:t>
      </w:r>
      <w:r>
        <w:rPr>
          <w:color w:val="000000"/>
        </w:rPr>
        <w:t>возрасте,</w:t>
      </w:r>
      <w:r w:rsidR="00F0688A">
        <w:rPr>
          <w:color w:val="000000"/>
        </w:rPr>
        <w:t xml:space="preserve"> </w:t>
      </w:r>
      <w:r>
        <w:rPr>
          <w:color w:val="000000"/>
        </w:rPr>
        <w:t>как</w:t>
      </w:r>
      <w:r w:rsidR="00F0688A">
        <w:rPr>
          <w:color w:val="000000"/>
        </w:rPr>
        <w:t xml:space="preserve"> </w:t>
      </w:r>
      <w:r>
        <w:rPr>
          <w:color w:val="000000"/>
        </w:rPr>
        <w:t>только</w:t>
      </w:r>
      <w:r w:rsidR="00F0688A">
        <w:rPr>
          <w:color w:val="000000"/>
        </w:rPr>
        <w:t xml:space="preserve"> </w:t>
      </w:r>
      <w:r>
        <w:rPr>
          <w:color w:val="000000"/>
        </w:rPr>
        <w:t>начинает</w:t>
      </w:r>
      <w:r w:rsidR="00F0688A">
        <w:rPr>
          <w:color w:val="000000"/>
        </w:rPr>
        <w:t xml:space="preserve"> </w:t>
      </w:r>
      <w:r>
        <w:rPr>
          <w:color w:val="000000"/>
        </w:rPr>
        <w:t>говорить.</w:t>
      </w:r>
      <w:r w:rsidR="00F0688A">
        <w:rPr>
          <w:color w:val="000000"/>
        </w:rPr>
        <w:t xml:space="preserve"> </w:t>
      </w:r>
      <w:r>
        <w:rPr>
          <w:color w:val="000000"/>
        </w:rPr>
        <w:t>Сказка</w:t>
      </w:r>
      <w:r w:rsidR="00F0688A">
        <w:rPr>
          <w:color w:val="000000"/>
        </w:rPr>
        <w:t xml:space="preserve"> </w:t>
      </w:r>
      <w:r>
        <w:rPr>
          <w:color w:val="000000"/>
        </w:rPr>
        <w:t>есть</w:t>
      </w:r>
      <w:r w:rsidR="00F0688A">
        <w:rPr>
          <w:color w:val="000000"/>
        </w:rPr>
        <w:t xml:space="preserve"> </w:t>
      </w:r>
      <w:r>
        <w:rPr>
          <w:color w:val="000000"/>
        </w:rPr>
        <w:t>в</w:t>
      </w:r>
      <w:r w:rsidR="00F0688A">
        <w:rPr>
          <w:color w:val="000000"/>
        </w:rPr>
        <w:t xml:space="preserve"> </w:t>
      </w:r>
      <w:r>
        <w:rPr>
          <w:color w:val="000000"/>
        </w:rPr>
        <w:t>каждом</w:t>
      </w:r>
      <w:r w:rsidR="00F0688A">
        <w:rPr>
          <w:color w:val="000000"/>
        </w:rPr>
        <w:t xml:space="preserve"> </w:t>
      </w:r>
      <w:r>
        <w:rPr>
          <w:color w:val="000000"/>
        </w:rPr>
        <w:t>доме. Из сказок дети черпают множество познаний, первые представления о времени и пространстве, о связи человека с природой, с предметным миром. Сказка</w:t>
      </w:r>
      <w:r w:rsidR="00F0688A">
        <w:rPr>
          <w:color w:val="000000"/>
        </w:rPr>
        <w:t xml:space="preserve"> </w:t>
      </w:r>
      <w:r>
        <w:rPr>
          <w:color w:val="000000"/>
        </w:rPr>
        <w:t>помогает ребенку разобраться в самых важных понятиях о том, как жить, на чем основывать отношения к своим и чужим поступкам. Она помогает ребенку впервые испытать храбрость, доброту и зло.</w:t>
      </w:r>
    </w:p>
    <w:p w:rsidR="00BF1E30" w:rsidRDefault="0080137E">
      <w:pPr>
        <w:pStyle w:val="a3"/>
        <w:ind w:right="133" w:firstLine="710"/>
      </w:pPr>
      <w:r>
        <w:t>Мир сказки полон «живых предметов», необычных явлений. Животные говорят</w:t>
      </w:r>
      <w:r w:rsidR="00F0688A">
        <w:t xml:space="preserve"> </w:t>
      </w:r>
      <w:r>
        <w:t>и</w:t>
      </w:r>
      <w:r w:rsidR="00F0688A">
        <w:t xml:space="preserve"> </w:t>
      </w:r>
      <w:r>
        <w:t>действуют,</w:t>
      </w:r>
      <w:r w:rsidR="00F0688A">
        <w:t xml:space="preserve"> </w:t>
      </w:r>
      <w:r>
        <w:t>как</w:t>
      </w:r>
      <w:r w:rsidR="00F0688A">
        <w:t xml:space="preserve"> </w:t>
      </w:r>
      <w:r>
        <w:t>люди,</w:t>
      </w:r>
      <w:r w:rsidR="00F0688A">
        <w:t xml:space="preserve"> </w:t>
      </w:r>
      <w:r>
        <w:t>неживые</w:t>
      </w:r>
      <w:r w:rsidR="00F0688A">
        <w:t xml:space="preserve"> </w:t>
      </w:r>
      <w:r>
        <w:t>предметы</w:t>
      </w:r>
      <w:r w:rsidR="00F0688A">
        <w:t xml:space="preserve"> </w:t>
      </w:r>
      <w:r>
        <w:t>обладают</w:t>
      </w:r>
      <w:r w:rsidR="00F0688A">
        <w:t xml:space="preserve"> </w:t>
      </w:r>
      <w:r>
        <w:t>психикой</w:t>
      </w:r>
      <w:r w:rsidR="00F0688A">
        <w:t xml:space="preserve"> </w:t>
      </w:r>
      <w:r>
        <w:rPr>
          <w:spacing w:val="-10"/>
        </w:rPr>
        <w:t>и</w:t>
      </w:r>
    </w:p>
    <w:p w:rsidR="00BF1E30" w:rsidRDefault="0080137E">
      <w:pPr>
        <w:pStyle w:val="a3"/>
        <w:spacing w:before="2"/>
        <w:ind w:right="128"/>
      </w:pPr>
      <w:r>
        <w:t xml:space="preserve">«душой». Самые удивительные события, необычайные превращения - обычны в </w:t>
      </w:r>
      <w:r>
        <w:rPr>
          <w:spacing w:val="-2"/>
        </w:rPr>
        <w:t>сказке.</w:t>
      </w:r>
    </w:p>
    <w:p w:rsidR="00BF1E30" w:rsidRDefault="0080137E">
      <w:pPr>
        <w:pStyle w:val="a3"/>
        <w:spacing w:line="322" w:lineRule="exact"/>
        <w:ind w:left="843"/>
      </w:pPr>
      <w:proofErr w:type="gramStart"/>
      <w:r>
        <w:t>Сказка</w:t>
      </w:r>
      <w:r w:rsidR="00F0688A">
        <w:t xml:space="preserve"> </w:t>
      </w:r>
      <w:r>
        <w:t>не</w:t>
      </w:r>
      <w:r w:rsidR="00F0688A">
        <w:t xml:space="preserve"> </w:t>
      </w:r>
      <w:r>
        <w:t>дает</w:t>
      </w:r>
      <w:r w:rsidR="00F0688A">
        <w:t xml:space="preserve"> </w:t>
      </w:r>
      <w:r>
        <w:t>прямых</w:t>
      </w:r>
      <w:r w:rsidR="00F0688A">
        <w:t xml:space="preserve"> </w:t>
      </w:r>
      <w:r>
        <w:t>наставлений</w:t>
      </w:r>
      <w:r w:rsidR="00F0688A">
        <w:t xml:space="preserve"> </w:t>
      </w:r>
      <w:r>
        <w:t>детям</w:t>
      </w:r>
      <w:r w:rsidR="00F0688A">
        <w:t xml:space="preserve"> </w:t>
      </w:r>
      <w:r>
        <w:t>(типа</w:t>
      </w:r>
      <w:r w:rsidR="00F0688A">
        <w:t xml:space="preserve"> </w:t>
      </w:r>
      <w:r>
        <w:t>«слушайся</w:t>
      </w:r>
      <w:r w:rsidR="00F0688A">
        <w:t xml:space="preserve"> </w:t>
      </w:r>
      <w:r>
        <w:rPr>
          <w:spacing w:val="-2"/>
        </w:rPr>
        <w:t>родителей»,</w:t>
      </w:r>
      <w:proofErr w:type="gramEnd"/>
    </w:p>
    <w:p w:rsidR="00BF1E30" w:rsidRDefault="0080137E">
      <w:pPr>
        <w:pStyle w:val="a3"/>
        <w:ind w:right="131"/>
      </w:pPr>
      <w:r>
        <w:t>«уважай старших», «не уходи из дома без разрешения»), но в ее содержании всегда заложен урок, который они постепенно воспринимают, многократно возвращаясь к тексту сказки. Моральное воспитание возможно через все виды народных сказок, ибо нравственность изначально заложена в их сюжетах.</w:t>
      </w:r>
    </w:p>
    <w:p w:rsidR="00BF1E30" w:rsidRDefault="0080137E">
      <w:pPr>
        <w:pStyle w:val="a3"/>
        <w:spacing w:before="1"/>
        <w:ind w:left="843"/>
      </w:pPr>
      <w:r>
        <w:t>Чтение</w:t>
      </w:r>
      <w:r w:rsidR="00F0688A">
        <w:t xml:space="preserve"> </w:t>
      </w:r>
      <w:r>
        <w:t>сказок</w:t>
      </w:r>
      <w:r w:rsidR="00F0688A">
        <w:t xml:space="preserve"> </w:t>
      </w:r>
      <w:r>
        <w:t>помогает детям</w:t>
      </w:r>
      <w:r w:rsidR="00F0688A">
        <w:t xml:space="preserve"> </w:t>
      </w:r>
      <w:r>
        <w:t>расширять</w:t>
      </w:r>
      <w:r w:rsidR="00F0688A">
        <w:t xml:space="preserve"> </w:t>
      </w:r>
      <w:r>
        <w:t>представление</w:t>
      </w:r>
      <w:r w:rsidR="00F0688A">
        <w:t xml:space="preserve"> </w:t>
      </w:r>
      <w:r>
        <w:t>о мире. Слушая</w:t>
      </w:r>
      <w:r w:rsidR="00F0688A">
        <w:t xml:space="preserve"> </w:t>
      </w:r>
      <w:r>
        <w:rPr>
          <w:spacing w:val="-5"/>
        </w:rPr>
        <w:t>их,</w:t>
      </w:r>
    </w:p>
    <w:p w:rsidR="00BF1E30" w:rsidRDefault="0080137E">
      <w:pPr>
        <w:pStyle w:val="a3"/>
        <w:spacing w:line="321" w:lineRule="exact"/>
        <w:jc w:val="left"/>
      </w:pPr>
      <w:r>
        <w:rPr>
          <w:spacing w:val="-2"/>
        </w:rPr>
        <w:t>дети:</w:t>
      </w:r>
    </w:p>
    <w:p w:rsidR="00BF1E30" w:rsidRDefault="00F0688A">
      <w:pPr>
        <w:pStyle w:val="a5"/>
        <w:numPr>
          <w:ilvl w:val="0"/>
          <w:numId w:val="3"/>
        </w:numPr>
        <w:tabs>
          <w:tab w:val="left" w:pos="1075"/>
        </w:tabs>
        <w:ind w:left="1075" w:hanging="232"/>
        <w:rPr>
          <w:sz w:val="28"/>
        </w:rPr>
      </w:pPr>
      <w:r>
        <w:rPr>
          <w:sz w:val="28"/>
        </w:rPr>
        <w:t>У</w:t>
      </w:r>
      <w:r w:rsidR="0080137E">
        <w:rPr>
          <w:sz w:val="28"/>
        </w:rPr>
        <w:t>чатся</w:t>
      </w:r>
      <w:r>
        <w:rPr>
          <w:sz w:val="28"/>
        </w:rPr>
        <w:t xml:space="preserve"> </w:t>
      </w:r>
      <w:r w:rsidR="0080137E">
        <w:rPr>
          <w:sz w:val="28"/>
        </w:rPr>
        <w:t>языку</w:t>
      </w:r>
      <w:r>
        <w:rPr>
          <w:sz w:val="28"/>
        </w:rPr>
        <w:t xml:space="preserve"> </w:t>
      </w:r>
      <w:r w:rsidR="0080137E">
        <w:rPr>
          <w:sz w:val="28"/>
        </w:rPr>
        <w:t>сказок</w:t>
      </w:r>
      <w:proofErr w:type="gramStart"/>
      <w:r w:rsidR="0080137E">
        <w:rPr>
          <w:sz w:val="28"/>
        </w:rPr>
        <w:t>:«</w:t>
      </w:r>
      <w:proofErr w:type="gramEnd"/>
      <w:r w:rsidR="0080137E">
        <w:rPr>
          <w:sz w:val="28"/>
        </w:rPr>
        <w:t>давным-давно»,«долго</w:t>
      </w:r>
      <w:r>
        <w:rPr>
          <w:sz w:val="28"/>
        </w:rPr>
        <w:t xml:space="preserve"> </w:t>
      </w:r>
      <w:r w:rsidR="0080137E">
        <w:rPr>
          <w:sz w:val="28"/>
        </w:rPr>
        <w:t>ли,</w:t>
      </w:r>
      <w:r>
        <w:rPr>
          <w:sz w:val="28"/>
        </w:rPr>
        <w:t xml:space="preserve"> </w:t>
      </w:r>
      <w:r w:rsidR="0080137E">
        <w:rPr>
          <w:sz w:val="28"/>
        </w:rPr>
        <w:t>коротко</w:t>
      </w:r>
      <w:r>
        <w:rPr>
          <w:sz w:val="28"/>
        </w:rPr>
        <w:t xml:space="preserve"> </w:t>
      </w:r>
      <w:r w:rsidR="0080137E">
        <w:rPr>
          <w:sz w:val="28"/>
        </w:rPr>
        <w:t>ли»,</w:t>
      </w:r>
      <w:r w:rsidR="0080137E">
        <w:rPr>
          <w:spacing w:val="-2"/>
          <w:sz w:val="28"/>
        </w:rPr>
        <w:t>«жили-</w:t>
      </w:r>
    </w:p>
    <w:p w:rsidR="00BF1E30" w:rsidRDefault="0080137E">
      <w:pPr>
        <w:pStyle w:val="a3"/>
        <w:spacing w:line="321" w:lineRule="exact"/>
        <w:jc w:val="left"/>
      </w:pPr>
      <w:r>
        <w:t>были»</w:t>
      </w:r>
      <w:r w:rsidR="00F0688A">
        <w:t xml:space="preserve"> </w:t>
      </w:r>
      <w:r>
        <w:t>и</w:t>
      </w:r>
      <w:r>
        <w:rPr>
          <w:spacing w:val="-2"/>
        </w:rPr>
        <w:t xml:space="preserve"> т.д.;</w:t>
      </w:r>
    </w:p>
    <w:p w:rsidR="00BF1E30" w:rsidRDefault="0080137E">
      <w:pPr>
        <w:pStyle w:val="a5"/>
        <w:numPr>
          <w:ilvl w:val="0"/>
          <w:numId w:val="3"/>
        </w:numPr>
        <w:tabs>
          <w:tab w:val="left" w:pos="1012"/>
        </w:tabs>
        <w:ind w:left="1012" w:hanging="169"/>
        <w:rPr>
          <w:sz w:val="28"/>
        </w:rPr>
      </w:pPr>
      <w:r>
        <w:rPr>
          <w:sz w:val="28"/>
        </w:rPr>
        <w:t>знакомятся с</w:t>
      </w:r>
      <w:r w:rsidR="00F0688A">
        <w:rPr>
          <w:sz w:val="28"/>
        </w:rPr>
        <w:t xml:space="preserve"> </w:t>
      </w:r>
      <w:r>
        <w:rPr>
          <w:sz w:val="28"/>
        </w:rPr>
        <w:t>новыми</w:t>
      </w:r>
      <w:r w:rsidR="00F0688A">
        <w:rPr>
          <w:sz w:val="28"/>
        </w:rPr>
        <w:t xml:space="preserve"> </w:t>
      </w:r>
      <w:r>
        <w:rPr>
          <w:sz w:val="28"/>
        </w:rPr>
        <w:t>для</w:t>
      </w:r>
      <w:r w:rsidR="00F0688A">
        <w:rPr>
          <w:sz w:val="28"/>
        </w:rPr>
        <w:t xml:space="preserve"> </w:t>
      </w:r>
      <w:r>
        <w:rPr>
          <w:sz w:val="28"/>
        </w:rPr>
        <w:t>них</w:t>
      </w:r>
      <w:r w:rsidR="00F0688A">
        <w:rPr>
          <w:sz w:val="28"/>
        </w:rPr>
        <w:t xml:space="preserve"> </w:t>
      </w:r>
      <w:r>
        <w:rPr>
          <w:sz w:val="28"/>
        </w:rPr>
        <w:t>персонажами, предметами</w:t>
      </w:r>
      <w:r w:rsidR="00F0688A">
        <w:rPr>
          <w:sz w:val="28"/>
        </w:rPr>
        <w:t xml:space="preserve"> </w:t>
      </w:r>
      <w:r>
        <w:rPr>
          <w:sz w:val="28"/>
        </w:rPr>
        <w:t>быта,</w:t>
      </w:r>
      <w:r w:rsidR="00F0688A">
        <w:rPr>
          <w:sz w:val="28"/>
        </w:rPr>
        <w:t xml:space="preserve"> </w:t>
      </w:r>
      <w:r>
        <w:rPr>
          <w:sz w:val="28"/>
        </w:rPr>
        <w:t xml:space="preserve">обычаями </w:t>
      </w:r>
      <w:r>
        <w:rPr>
          <w:spacing w:val="-10"/>
          <w:sz w:val="28"/>
        </w:rPr>
        <w:t>и</w:t>
      </w:r>
    </w:p>
    <w:p w:rsidR="00BF1E30" w:rsidRDefault="00BF1E30">
      <w:pPr>
        <w:rPr>
          <w:sz w:val="28"/>
        </w:rPr>
        <w:sectPr w:rsidR="00BF1E30">
          <w:type w:val="continuous"/>
          <w:pgSz w:w="11910" w:h="16840"/>
          <w:pgMar w:top="480" w:right="720" w:bottom="280" w:left="1000" w:header="720" w:footer="720" w:gutter="0"/>
          <w:cols w:space="720"/>
        </w:sectPr>
      </w:pPr>
    </w:p>
    <w:p w:rsidR="00BF1E30" w:rsidRDefault="0080137E">
      <w:pPr>
        <w:pStyle w:val="a3"/>
        <w:spacing w:before="2"/>
        <w:jc w:val="left"/>
      </w:pPr>
      <w:r>
        <w:rPr>
          <w:spacing w:val="-4"/>
        </w:rPr>
        <w:lastRenderedPageBreak/>
        <w:t>др.;</w:t>
      </w:r>
    </w:p>
    <w:p w:rsidR="00BF1E30" w:rsidRDefault="0080137E">
      <w:pPr>
        <w:spacing w:before="1"/>
        <w:rPr>
          <w:sz w:val="28"/>
        </w:rPr>
      </w:pPr>
      <w:r>
        <w:br w:type="column"/>
      </w:r>
    </w:p>
    <w:p w:rsidR="00BF1E30" w:rsidRDefault="0080137E">
      <w:pPr>
        <w:pStyle w:val="a5"/>
        <w:numPr>
          <w:ilvl w:val="0"/>
          <w:numId w:val="2"/>
        </w:numPr>
        <w:tabs>
          <w:tab w:val="left" w:pos="295"/>
        </w:tabs>
        <w:spacing w:line="322" w:lineRule="exact"/>
        <w:ind w:left="295" w:hanging="162"/>
        <w:rPr>
          <w:sz w:val="28"/>
        </w:rPr>
      </w:pPr>
      <w:r>
        <w:rPr>
          <w:sz w:val="28"/>
        </w:rPr>
        <w:t>овладевают</w:t>
      </w:r>
      <w:r w:rsidR="00F0688A">
        <w:rPr>
          <w:sz w:val="28"/>
        </w:rPr>
        <w:t xml:space="preserve"> </w:t>
      </w:r>
      <w:r>
        <w:rPr>
          <w:sz w:val="28"/>
        </w:rPr>
        <w:t>новыми</w:t>
      </w:r>
      <w:r w:rsidR="00F0688A">
        <w:rPr>
          <w:sz w:val="28"/>
        </w:rPr>
        <w:t xml:space="preserve"> </w:t>
      </w:r>
      <w:r>
        <w:rPr>
          <w:sz w:val="28"/>
        </w:rPr>
        <w:t>словами,</w:t>
      </w:r>
      <w:r w:rsidR="00F0688A">
        <w:rPr>
          <w:sz w:val="28"/>
        </w:rPr>
        <w:t xml:space="preserve"> </w:t>
      </w:r>
      <w:r>
        <w:rPr>
          <w:sz w:val="28"/>
        </w:rPr>
        <w:t>учатся</w:t>
      </w:r>
      <w:r w:rsidR="00F0688A">
        <w:rPr>
          <w:sz w:val="28"/>
        </w:rPr>
        <w:t xml:space="preserve"> </w:t>
      </w:r>
      <w:r>
        <w:rPr>
          <w:sz w:val="28"/>
        </w:rPr>
        <w:t>употреблять</w:t>
      </w:r>
      <w:r w:rsidR="00F0688A">
        <w:rPr>
          <w:sz w:val="28"/>
        </w:rPr>
        <w:t xml:space="preserve"> </w:t>
      </w:r>
      <w:r>
        <w:rPr>
          <w:sz w:val="28"/>
        </w:rPr>
        <w:t>их</w:t>
      </w:r>
      <w:r w:rsidR="00F0688A">
        <w:rPr>
          <w:sz w:val="28"/>
        </w:rPr>
        <w:t xml:space="preserve"> </w:t>
      </w:r>
      <w:r>
        <w:rPr>
          <w:sz w:val="28"/>
        </w:rPr>
        <w:t>в</w:t>
      </w:r>
      <w:r w:rsidR="00F0688A">
        <w:rPr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BF1E30" w:rsidRDefault="0080137E">
      <w:pPr>
        <w:pStyle w:val="a3"/>
        <w:jc w:val="left"/>
      </w:pPr>
      <w:r>
        <w:t>Сказка</w:t>
      </w:r>
      <w:r w:rsidR="00F0688A">
        <w:t xml:space="preserve"> </w:t>
      </w:r>
      <w:r>
        <w:t>может</w:t>
      </w:r>
      <w:r w:rsidR="00F0688A">
        <w:t xml:space="preserve"> </w:t>
      </w:r>
      <w:r>
        <w:t>помочь</w:t>
      </w:r>
      <w:r w:rsidR="00F0688A">
        <w:t xml:space="preserve"> </w:t>
      </w:r>
      <w:r>
        <w:t>сделать</w:t>
      </w:r>
      <w:r w:rsidR="00F0688A">
        <w:t xml:space="preserve"> </w:t>
      </w:r>
      <w:r>
        <w:t>процесс</w:t>
      </w:r>
      <w:r w:rsidR="00F0688A">
        <w:t xml:space="preserve"> </w:t>
      </w:r>
      <w:r>
        <w:t>воспитания</w:t>
      </w:r>
      <w:r w:rsidR="00F0688A">
        <w:t xml:space="preserve"> </w:t>
      </w:r>
      <w:proofErr w:type="gramStart"/>
      <w:r>
        <w:t>культурно-</w:t>
      </w:r>
      <w:r>
        <w:rPr>
          <w:spacing w:val="-2"/>
        </w:rPr>
        <w:t>гигиенических</w:t>
      </w:r>
      <w:proofErr w:type="gramEnd"/>
    </w:p>
    <w:p w:rsidR="00BF1E30" w:rsidRDefault="00BF1E30">
      <w:pPr>
        <w:sectPr w:rsidR="00BF1E30">
          <w:type w:val="continuous"/>
          <w:pgSz w:w="11910" w:h="16840"/>
          <w:pgMar w:top="480" w:right="720" w:bottom="280" w:left="1000" w:header="720" w:footer="720" w:gutter="0"/>
          <w:cols w:num="2" w:space="720" w:equalWidth="0">
            <w:col w:w="604" w:space="106"/>
            <w:col w:w="9480"/>
          </w:cols>
        </w:sectPr>
      </w:pPr>
    </w:p>
    <w:p w:rsidR="00BF1E30" w:rsidRDefault="0080137E">
      <w:pPr>
        <w:pStyle w:val="a3"/>
        <w:ind w:right="127"/>
      </w:pPr>
      <w:r>
        <w:rPr>
          <w:noProof/>
          <w:lang w:eastAsia="ru-RU"/>
        </w:rPr>
        <w:lastRenderedPageBreak/>
        <w:drawing>
          <wp:anchor distT="0" distB="0" distL="0" distR="0" simplePos="0" relativeHeight="4875463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9522</wp:posOffset>
            </wp:positionV>
            <wp:extent cx="7534275" cy="106680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навыков </w:t>
      </w:r>
      <w:proofErr w:type="gramStart"/>
      <w:r>
        <w:t>интересным</w:t>
      </w:r>
      <w:proofErr w:type="gramEnd"/>
      <w:r>
        <w:t xml:space="preserve"> и занимательным для малыша. С этой целью хорошо рассказать детям </w:t>
      </w:r>
      <w:proofErr w:type="gramStart"/>
      <w:r>
        <w:t>сказку про</w:t>
      </w:r>
      <w:proofErr w:type="gramEnd"/>
      <w:r>
        <w:t xml:space="preserve"> манную кашу, про сбежавшие от ребенка вещи и игрушки и т д. Первые элементарные правила безопасного поведения на улице, дома, дети раннего возраста также легко усваивают, знакомясь со сказочными сюжетами, с поведением сказочных героев. Сказка не дает прямых наставлений детям, но в ее содержании всегда заложен урок, который они постепенно воспринимают, многократно возвращаясь к тексту сказки. Какой урок могут извлечь из сказок дети? «Волк и семеро козлят» - нельзя открывать дверь чужим людям. «Колобок» - нельзя уходить из дома без разрешения, и т.д.</w:t>
      </w:r>
    </w:p>
    <w:p w:rsidR="00BF1E30" w:rsidRDefault="0080137E" w:rsidP="00F0688A">
      <w:pPr>
        <w:pStyle w:val="a3"/>
        <w:ind w:right="126" w:firstLine="710"/>
        <w:jc w:val="left"/>
      </w:pPr>
      <w:r>
        <w:t xml:space="preserve">Сказка помогает родителям заложить первые представления ребенка о мире природы. </w:t>
      </w:r>
      <w:proofErr w:type="gramStart"/>
      <w:r>
        <w:t>Дать понятие о том, что и растения, и животные - живые существа, они дышат, пьют воду, растут, а самое главно</w:t>
      </w:r>
      <w:r w:rsidR="00F0688A">
        <w:t>е, чувствуют боль, как человек.</w:t>
      </w:r>
      <w:proofErr w:type="gramEnd"/>
      <w:r w:rsidR="00F0688A">
        <w:t xml:space="preserve"> </w:t>
      </w:r>
      <w:r>
        <w:t>Сломанная ветка плачет, срубленная елка плачет и просит помощи.</w:t>
      </w:r>
    </w:p>
    <w:p w:rsidR="00BF1E30" w:rsidRDefault="00D63994">
      <w:pPr>
        <w:pStyle w:val="a3"/>
        <w:ind w:right="126" w:firstLine="71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55.2pt;margin-top:64.8pt;width:499.1pt;height:48.3pt;z-index:-15728640;mso-wrap-distance-left:0;mso-wrap-distance-right:0;mso-position-horizontal-relative:page" stroked="f">
            <v:textbox inset="0,0,0,0">
              <w:txbxContent>
                <w:p w:rsidR="00BF1E30" w:rsidRDefault="0080137E">
                  <w:pPr>
                    <w:pStyle w:val="a3"/>
                    <w:ind w:left="29" w:right="2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интересно смотреть, но они не развивают воображение, ведь действия представлены на экране. Если вы хотите, чтобы ребенок развивался творчески, необходимо предоставлять ему простор для фантазирования.</w:t>
                  </w:r>
                </w:p>
              </w:txbxContent>
            </v:textbox>
            <w10:wrap type="topAndBottom" anchorx="page"/>
          </v:shape>
        </w:pict>
      </w:r>
      <w:r w:rsidR="0080137E">
        <w:t>Взрослые иногда недооценивают роль сказки, в формировании личности, в развитии ребенка. В настоящее время русские народные сказки отходят на второй план, они заменяются многочисленными энциклопедиями и обучающей литературой, мультфильмами по телевизору, играми на планшете. Мультфильмы</w:t>
      </w:r>
    </w:p>
    <w:p w:rsidR="00BF1E30" w:rsidRDefault="00BF1E30">
      <w:pPr>
        <w:sectPr w:rsidR="00BF1E30">
          <w:type w:val="continuous"/>
          <w:pgSz w:w="11910" w:h="16840"/>
          <w:pgMar w:top="480" w:right="720" w:bottom="280" w:left="1000" w:header="720" w:footer="720" w:gutter="0"/>
          <w:cols w:space="720"/>
        </w:sectPr>
      </w:pPr>
    </w:p>
    <w:p w:rsidR="00BF1E30" w:rsidRDefault="00D63994">
      <w:pPr>
        <w:pStyle w:val="a3"/>
        <w:ind w:left="104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2" o:spid="_x0000_s1028" type="#_x0000_t202" style="width:499.1pt;height:64.25pt;mso-position-horizontal-relative:char;mso-position-vertical-relative:line" stroked="f">
            <v:textbox inset="0,0,0,0">
              <w:txbxContent>
                <w:p w:rsidR="00BF1E30" w:rsidRDefault="0080137E">
                  <w:pPr>
                    <w:pStyle w:val="a3"/>
                    <w:ind w:left="29" w:right="33" w:firstLine="71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Рассказывая малышу сказку, мы развиваем его внутренний мир. И чем раньше мы будем читать книжки, тем раньше он начнет говорить и правильно выражаться. Сказка формирует основы поведения, общения.</w:t>
                  </w:r>
                </w:p>
                <w:p w:rsidR="00BF1E30" w:rsidRDefault="0080137E">
                  <w:pPr>
                    <w:pStyle w:val="a3"/>
                    <w:spacing w:line="319" w:lineRule="exact"/>
                    <w:ind w:left="29"/>
                    <w:rPr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</w:rPr>
                    <w:t>Образность-важная</w:t>
                  </w:r>
                  <w:proofErr w:type="spellEnd"/>
                  <w:proofErr w:type="gramEnd"/>
                  <w:r w:rsidR="00F0688A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особенность</w:t>
                  </w:r>
                  <w:r w:rsidR="00F0688A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сказок,</w:t>
                  </w:r>
                  <w:r w:rsidR="00F0688A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которая</w:t>
                  </w:r>
                  <w:r w:rsidR="00F0688A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облегчает</w:t>
                  </w:r>
                  <w:r w:rsidR="00F0688A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их</w:t>
                  </w:r>
                  <w:r w:rsidR="00F0688A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восприятие</w:t>
                  </w:r>
                </w:p>
              </w:txbxContent>
            </v:textbox>
            <w10:wrap type="none"/>
            <w10:anchorlock/>
          </v:shape>
        </w:pict>
      </w:r>
    </w:p>
    <w:p w:rsidR="00BF1E30" w:rsidRDefault="0080137E">
      <w:pPr>
        <w:pStyle w:val="a3"/>
        <w:spacing w:line="259" w:lineRule="auto"/>
        <w:ind w:right="132"/>
      </w:pPr>
      <w:r>
        <w:t>детьми, не способными еще к абстрактному мышлению. В герое обычно весьма выпукло и ярко показываются главные черты характера, которые сближают его с национальным характером народа: отвага, трудолюбие, остроумие и т.п. Эти черты раскрываются в событиях, и благодаря разнообразным художественным средствам. Рассказывайте сказку интересно, как бы чувствуя, что это другой мир. Читайте с хорошей дикцией и интонацией, тогда ребенок научится четко выговаривать звуки.</w:t>
      </w:r>
    </w:p>
    <w:p w:rsidR="00BF1E30" w:rsidRDefault="0080137E">
      <w:pPr>
        <w:pStyle w:val="a3"/>
        <w:spacing w:line="259" w:lineRule="auto"/>
        <w:ind w:right="126"/>
      </w:pPr>
      <w:r>
        <w:t>Первые сказки для ребенка должны быть несложными и короткими. Их смысл должен быть хорошо уловим, а слов</w:t>
      </w:r>
      <w:proofErr w:type="gramStart"/>
      <w:r>
        <w:t>а-</w:t>
      </w:r>
      <w:proofErr w:type="gramEnd"/>
      <w:r>
        <w:t xml:space="preserve"> простыми и понятными. Малышам от 1-3 лет хорошо подойдут простые народные</w:t>
      </w:r>
      <w:r w:rsidR="00F0688A">
        <w:t xml:space="preserve"> </w:t>
      </w:r>
      <w:r>
        <w:t>сказки с</w:t>
      </w:r>
      <w:r w:rsidR="00F0688A">
        <w:t xml:space="preserve"> </w:t>
      </w:r>
      <w:r>
        <w:t>простыми предложениями и с множеством повторений, например: «Репка», «Колобок», «Теремок» и т.д. Стоит обратить внимание на то, что сказка для малышей должна быть не длинная, ведь малыши не могут долго концентрировать внимание на чём-то одном. Если история будет слишком затянута, ребёнок не сможет понять сути, ему будет не интересно, он будет вертеться по сторонам.</w:t>
      </w:r>
    </w:p>
    <w:p w:rsidR="00BF1E30" w:rsidRDefault="0080137E">
      <w:pPr>
        <w:pStyle w:val="a3"/>
        <w:spacing w:before="147"/>
        <w:ind w:right="130" w:firstLine="708"/>
      </w:pPr>
      <w:r>
        <w:t xml:space="preserve">Главная задача в этом возрасте – заинтересовать ребенка чтением и сформировать у него любовь к книгам. Обращайте внимание на внешний вид книги. В этом возрасте книга прочно входит в число наиболее привлекательных игрушек для малышей. Выбирайте яркие, красочные книжки с большим количеством иллюстраций и плотными страницами, чтобы ребенок не мог их </w:t>
      </w:r>
      <w:r>
        <w:rPr>
          <w:spacing w:val="-2"/>
        </w:rPr>
        <w:t>разорвать.</w:t>
      </w:r>
    </w:p>
    <w:p w:rsidR="00BF1E30" w:rsidRDefault="0080137E">
      <w:pPr>
        <w:pStyle w:val="a3"/>
        <w:spacing w:before="1"/>
        <w:ind w:right="130" w:firstLine="710"/>
      </w:pPr>
      <w:r>
        <w:t>Из вышеизложенного можно сделать вывод о том, что роль сказки в воспитании ребёнка раннего возраста очень велика, сказка помогает:</w:t>
      </w:r>
    </w:p>
    <w:p w:rsidR="00BF1E30" w:rsidRDefault="0080137E">
      <w:pPr>
        <w:pStyle w:val="a5"/>
        <w:numPr>
          <w:ilvl w:val="0"/>
          <w:numId w:val="1"/>
        </w:numPr>
        <w:tabs>
          <w:tab w:val="left" w:pos="1005"/>
        </w:tabs>
        <w:spacing w:line="321" w:lineRule="exact"/>
        <w:ind w:left="1005" w:hanging="162"/>
        <w:jc w:val="both"/>
        <w:rPr>
          <w:sz w:val="28"/>
        </w:rPr>
      </w:pPr>
      <w:r>
        <w:rPr>
          <w:sz w:val="28"/>
        </w:rPr>
        <w:t>развивать</w:t>
      </w:r>
      <w:r w:rsidR="00F0688A">
        <w:rPr>
          <w:sz w:val="28"/>
        </w:rPr>
        <w:t xml:space="preserve"> </w:t>
      </w:r>
      <w:r>
        <w:rPr>
          <w:sz w:val="28"/>
        </w:rPr>
        <w:t>речь</w:t>
      </w:r>
      <w:r w:rsidR="00F0688A">
        <w:rPr>
          <w:sz w:val="28"/>
        </w:rPr>
        <w:t xml:space="preserve"> </w:t>
      </w:r>
      <w:r>
        <w:rPr>
          <w:spacing w:val="-2"/>
          <w:sz w:val="28"/>
        </w:rPr>
        <w:t>малыша;</w:t>
      </w:r>
    </w:p>
    <w:p w:rsidR="00BF1E30" w:rsidRDefault="0080137E">
      <w:pPr>
        <w:pStyle w:val="a5"/>
        <w:numPr>
          <w:ilvl w:val="0"/>
          <w:numId w:val="1"/>
        </w:numPr>
        <w:tabs>
          <w:tab w:val="left" w:pos="1005"/>
        </w:tabs>
        <w:spacing w:before="2" w:line="322" w:lineRule="exact"/>
        <w:ind w:left="1005" w:hanging="162"/>
        <w:jc w:val="both"/>
        <w:rPr>
          <w:sz w:val="28"/>
        </w:rPr>
      </w:pPr>
      <w:r>
        <w:rPr>
          <w:sz w:val="28"/>
        </w:rPr>
        <w:t>расширять</w:t>
      </w:r>
      <w:r w:rsidR="00F0688A">
        <w:rPr>
          <w:sz w:val="28"/>
        </w:rPr>
        <w:t xml:space="preserve"> </w:t>
      </w:r>
      <w:r>
        <w:rPr>
          <w:sz w:val="28"/>
        </w:rPr>
        <w:t>его</w:t>
      </w:r>
      <w:r w:rsidR="00F0688A">
        <w:rPr>
          <w:sz w:val="28"/>
        </w:rPr>
        <w:t xml:space="preserve"> </w:t>
      </w:r>
      <w:r>
        <w:rPr>
          <w:sz w:val="28"/>
        </w:rPr>
        <w:t>представления</w:t>
      </w:r>
      <w:r w:rsidR="00F0688A">
        <w:rPr>
          <w:sz w:val="28"/>
        </w:rPr>
        <w:t xml:space="preserve"> </w:t>
      </w:r>
      <w:r>
        <w:rPr>
          <w:sz w:val="28"/>
        </w:rPr>
        <w:t>о</w:t>
      </w:r>
      <w:r w:rsidR="00F0688A">
        <w:rPr>
          <w:sz w:val="28"/>
        </w:rPr>
        <w:t xml:space="preserve"> </w:t>
      </w:r>
      <w:r>
        <w:rPr>
          <w:spacing w:val="-4"/>
          <w:sz w:val="28"/>
        </w:rPr>
        <w:t>мире;</w:t>
      </w:r>
    </w:p>
    <w:p w:rsidR="00BF1E30" w:rsidRDefault="0080137E">
      <w:pPr>
        <w:pStyle w:val="a5"/>
        <w:numPr>
          <w:ilvl w:val="0"/>
          <w:numId w:val="1"/>
        </w:numPr>
        <w:tabs>
          <w:tab w:val="left" w:pos="1087"/>
        </w:tabs>
        <w:ind w:left="1087" w:hanging="244"/>
        <w:jc w:val="both"/>
        <w:rPr>
          <w:sz w:val="28"/>
        </w:rPr>
      </w:pPr>
      <w:r>
        <w:rPr>
          <w:sz w:val="28"/>
        </w:rPr>
        <w:t>воспитывать</w:t>
      </w:r>
      <w:r w:rsidR="00F0688A">
        <w:rPr>
          <w:sz w:val="28"/>
        </w:rPr>
        <w:t xml:space="preserve"> </w:t>
      </w:r>
      <w:r>
        <w:rPr>
          <w:sz w:val="28"/>
        </w:rPr>
        <w:t>моральные</w:t>
      </w:r>
      <w:r w:rsidR="00F0688A">
        <w:rPr>
          <w:sz w:val="28"/>
        </w:rPr>
        <w:t xml:space="preserve"> </w:t>
      </w:r>
      <w:r>
        <w:rPr>
          <w:sz w:val="28"/>
        </w:rPr>
        <w:t>качества</w:t>
      </w:r>
      <w:r w:rsidR="00F0688A">
        <w:rPr>
          <w:sz w:val="28"/>
        </w:rPr>
        <w:t xml:space="preserve"> </w:t>
      </w:r>
      <w:r>
        <w:rPr>
          <w:sz w:val="28"/>
        </w:rPr>
        <w:t>ребенка</w:t>
      </w:r>
      <w:r w:rsidR="00F0688A">
        <w:rPr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отзывчивость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очувствие</w:t>
      </w:r>
      <w:r>
        <w:rPr>
          <w:spacing w:val="-10"/>
          <w:sz w:val="28"/>
        </w:rPr>
        <w:t>и</w:t>
      </w:r>
      <w:proofErr w:type="spellEnd"/>
    </w:p>
    <w:p w:rsidR="00BF1E30" w:rsidRDefault="00BF1E30">
      <w:pPr>
        <w:jc w:val="both"/>
        <w:rPr>
          <w:sz w:val="28"/>
        </w:rPr>
        <w:sectPr w:rsidR="00BF1E30">
          <w:pgSz w:w="11910" w:h="16840"/>
          <w:pgMar w:top="560" w:right="720" w:bottom="280" w:left="1000" w:header="720" w:footer="720" w:gutter="0"/>
          <w:cols w:space="720"/>
        </w:sectPr>
      </w:pPr>
    </w:p>
    <w:p w:rsidR="00BF1E30" w:rsidRDefault="0080137E">
      <w:pPr>
        <w:pStyle w:val="a3"/>
        <w:spacing w:line="321" w:lineRule="exact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19048</wp:posOffset>
            </wp:positionV>
            <wp:extent cx="7543800" cy="1064895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т.д.)</w:t>
      </w:r>
    </w:p>
    <w:p w:rsidR="00BF1E30" w:rsidRDefault="0080137E">
      <w:pPr>
        <w:pStyle w:val="a5"/>
        <w:numPr>
          <w:ilvl w:val="0"/>
          <w:numId w:val="2"/>
        </w:numPr>
        <w:tabs>
          <w:tab w:val="left" w:pos="295"/>
        </w:tabs>
        <w:spacing w:before="321"/>
        <w:ind w:left="295" w:hanging="162"/>
        <w:rPr>
          <w:sz w:val="28"/>
        </w:rPr>
      </w:pPr>
      <w:r>
        <w:br w:type="column"/>
      </w:r>
      <w:r>
        <w:rPr>
          <w:sz w:val="28"/>
        </w:rPr>
        <w:lastRenderedPageBreak/>
        <w:t>воспитывать</w:t>
      </w:r>
      <w:r w:rsidR="00F0688A">
        <w:rPr>
          <w:sz w:val="28"/>
        </w:rPr>
        <w:t xml:space="preserve"> </w:t>
      </w:r>
      <w:r>
        <w:rPr>
          <w:sz w:val="28"/>
        </w:rPr>
        <w:t>даже</w:t>
      </w:r>
      <w:r w:rsidR="00F0688A">
        <w:rPr>
          <w:sz w:val="28"/>
        </w:rPr>
        <w:t xml:space="preserve"> </w:t>
      </w:r>
      <w:r>
        <w:rPr>
          <w:sz w:val="28"/>
        </w:rPr>
        <w:t>в</w:t>
      </w:r>
      <w:r w:rsidR="00F0688A">
        <w:rPr>
          <w:sz w:val="28"/>
        </w:rPr>
        <w:t xml:space="preserve"> </w:t>
      </w:r>
      <w:r>
        <w:rPr>
          <w:sz w:val="28"/>
        </w:rPr>
        <w:t>таком</w:t>
      </w:r>
      <w:r w:rsidR="00F0688A">
        <w:rPr>
          <w:sz w:val="28"/>
        </w:rPr>
        <w:t xml:space="preserve"> </w:t>
      </w:r>
      <w:r>
        <w:rPr>
          <w:sz w:val="28"/>
        </w:rPr>
        <w:t>маленьком</w:t>
      </w:r>
      <w:r w:rsidR="00F0688A">
        <w:rPr>
          <w:sz w:val="28"/>
        </w:rPr>
        <w:t xml:space="preserve"> </w:t>
      </w:r>
      <w:r>
        <w:rPr>
          <w:sz w:val="28"/>
        </w:rPr>
        <w:t>человеке</w:t>
      </w:r>
      <w:r w:rsidR="00F0688A">
        <w:rPr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2"/>
          <w:sz w:val="28"/>
        </w:rPr>
        <w:t xml:space="preserve"> патриотизма.</w:t>
      </w:r>
    </w:p>
    <w:p w:rsidR="00BF1E30" w:rsidRDefault="00BF1E30">
      <w:pPr>
        <w:pStyle w:val="a3"/>
        <w:ind w:left="0"/>
        <w:jc w:val="left"/>
      </w:pPr>
    </w:p>
    <w:p w:rsidR="00BF1E30" w:rsidRDefault="00BF1E30">
      <w:pPr>
        <w:pStyle w:val="a3"/>
        <w:spacing w:before="249"/>
        <w:ind w:left="0"/>
        <w:jc w:val="left"/>
      </w:pPr>
    </w:p>
    <w:p w:rsidR="00BF1E30" w:rsidRDefault="00BF1E30">
      <w:pPr>
        <w:pStyle w:val="a3"/>
        <w:ind w:left="6148"/>
        <w:jc w:val="left"/>
      </w:pPr>
    </w:p>
    <w:sectPr w:rsidR="00BF1E30" w:rsidSect="00BF1E30">
      <w:type w:val="continuous"/>
      <w:pgSz w:w="11910" w:h="16840"/>
      <w:pgMar w:top="480" w:right="720" w:bottom="280" w:left="1000" w:header="720" w:footer="720" w:gutter="0"/>
      <w:cols w:num="2" w:space="720" w:equalWidth="0">
        <w:col w:w="633" w:space="77"/>
        <w:col w:w="94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879B6"/>
    <w:multiLevelType w:val="hybridMultilevel"/>
    <w:tmpl w:val="3FAC0C36"/>
    <w:lvl w:ilvl="0" w:tplc="D00E34BC">
      <w:numFmt w:val="bullet"/>
      <w:lvlText w:val="-"/>
      <w:lvlJc w:val="left"/>
      <w:pPr>
        <w:ind w:left="10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1E5530">
      <w:numFmt w:val="bullet"/>
      <w:lvlText w:val="•"/>
      <w:lvlJc w:val="left"/>
      <w:pPr>
        <w:ind w:left="1918" w:hanging="164"/>
      </w:pPr>
      <w:rPr>
        <w:rFonts w:hint="default"/>
        <w:lang w:val="ru-RU" w:eastAsia="en-US" w:bidi="ar-SA"/>
      </w:rPr>
    </w:lvl>
    <w:lvl w:ilvl="2" w:tplc="7FA4192C">
      <w:numFmt w:val="bullet"/>
      <w:lvlText w:val="•"/>
      <w:lvlJc w:val="left"/>
      <w:pPr>
        <w:ind w:left="2837" w:hanging="164"/>
      </w:pPr>
      <w:rPr>
        <w:rFonts w:hint="default"/>
        <w:lang w:val="ru-RU" w:eastAsia="en-US" w:bidi="ar-SA"/>
      </w:rPr>
    </w:lvl>
    <w:lvl w:ilvl="3" w:tplc="0CAA3C82">
      <w:numFmt w:val="bullet"/>
      <w:lvlText w:val="•"/>
      <w:lvlJc w:val="left"/>
      <w:pPr>
        <w:ind w:left="3755" w:hanging="164"/>
      </w:pPr>
      <w:rPr>
        <w:rFonts w:hint="default"/>
        <w:lang w:val="ru-RU" w:eastAsia="en-US" w:bidi="ar-SA"/>
      </w:rPr>
    </w:lvl>
    <w:lvl w:ilvl="4" w:tplc="C216727A">
      <w:numFmt w:val="bullet"/>
      <w:lvlText w:val="•"/>
      <w:lvlJc w:val="left"/>
      <w:pPr>
        <w:ind w:left="4674" w:hanging="164"/>
      </w:pPr>
      <w:rPr>
        <w:rFonts w:hint="default"/>
        <w:lang w:val="ru-RU" w:eastAsia="en-US" w:bidi="ar-SA"/>
      </w:rPr>
    </w:lvl>
    <w:lvl w:ilvl="5" w:tplc="4F3663F2">
      <w:numFmt w:val="bullet"/>
      <w:lvlText w:val="•"/>
      <w:lvlJc w:val="left"/>
      <w:pPr>
        <w:ind w:left="5593" w:hanging="164"/>
      </w:pPr>
      <w:rPr>
        <w:rFonts w:hint="default"/>
        <w:lang w:val="ru-RU" w:eastAsia="en-US" w:bidi="ar-SA"/>
      </w:rPr>
    </w:lvl>
    <w:lvl w:ilvl="6" w:tplc="C444175A">
      <w:numFmt w:val="bullet"/>
      <w:lvlText w:val="•"/>
      <w:lvlJc w:val="left"/>
      <w:pPr>
        <w:ind w:left="6511" w:hanging="164"/>
      </w:pPr>
      <w:rPr>
        <w:rFonts w:hint="default"/>
        <w:lang w:val="ru-RU" w:eastAsia="en-US" w:bidi="ar-SA"/>
      </w:rPr>
    </w:lvl>
    <w:lvl w:ilvl="7" w:tplc="58FAD346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C92AD670">
      <w:numFmt w:val="bullet"/>
      <w:lvlText w:val="•"/>
      <w:lvlJc w:val="left"/>
      <w:pPr>
        <w:ind w:left="8349" w:hanging="164"/>
      </w:pPr>
      <w:rPr>
        <w:rFonts w:hint="default"/>
        <w:lang w:val="ru-RU" w:eastAsia="en-US" w:bidi="ar-SA"/>
      </w:rPr>
    </w:lvl>
  </w:abstractNum>
  <w:abstractNum w:abstractNumId="1">
    <w:nsid w:val="5A276050"/>
    <w:multiLevelType w:val="hybridMultilevel"/>
    <w:tmpl w:val="60DA28A4"/>
    <w:lvl w:ilvl="0" w:tplc="7EE80D70">
      <w:numFmt w:val="bullet"/>
      <w:lvlText w:val="-"/>
      <w:lvlJc w:val="left"/>
      <w:pPr>
        <w:ind w:left="107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E293E6">
      <w:numFmt w:val="bullet"/>
      <w:lvlText w:val="•"/>
      <w:lvlJc w:val="left"/>
      <w:pPr>
        <w:ind w:left="1990" w:hanging="233"/>
      </w:pPr>
      <w:rPr>
        <w:rFonts w:hint="default"/>
        <w:lang w:val="ru-RU" w:eastAsia="en-US" w:bidi="ar-SA"/>
      </w:rPr>
    </w:lvl>
    <w:lvl w:ilvl="2" w:tplc="81B442A2">
      <w:numFmt w:val="bullet"/>
      <w:lvlText w:val="•"/>
      <w:lvlJc w:val="left"/>
      <w:pPr>
        <w:ind w:left="2901" w:hanging="233"/>
      </w:pPr>
      <w:rPr>
        <w:rFonts w:hint="default"/>
        <w:lang w:val="ru-RU" w:eastAsia="en-US" w:bidi="ar-SA"/>
      </w:rPr>
    </w:lvl>
    <w:lvl w:ilvl="3" w:tplc="99A6E986">
      <w:numFmt w:val="bullet"/>
      <w:lvlText w:val="•"/>
      <w:lvlJc w:val="left"/>
      <w:pPr>
        <w:ind w:left="3811" w:hanging="233"/>
      </w:pPr>
      <w:rPr>
        <w:rFonts w:hint="default"/>
        <w:lang w:val="ru-RU" w:eastAsia="en-US" w:bidi="ar-SA"/>
      </w:rPr>
    </w:lvl>
    <w:lvl w:ilvl="4" w:tplc="5510BBDE">
      <w:numFmt w:val="bullet"/>
      <w:lvlText w:val="•"/>
      <w:lvlJc w:val="left"/>
      <w:pPr>
        <w:ind w:left="4722" w:hanging="233"/>
      </w:pPr>
      <w:rPr>
        <w:rFonts w:hint="default"/>
        <w:lang w:val="ru-RU" w:eastAsia="en-US" w:bidi="ar-SA"/>
      </w:rPr>
    </w:lvl>
    <w:lvl w:ilvl="5" w:tplc="D4A8E4C2">
      <w:numFmt w:val="bullet"/>
      <w:lvlText w:val="•"/>
      <w:lvlJc w:val="left"/>
      <w:pPr>
        <w:ind w:left="5633" w:hanging="233"/>
      </w:pPr>
      <w:rPr>
        <w:rFonts w:hint="default"/>
        <w:lang w:val="ru-RU" w:eastAsia="en-US" w:bidi="ar-SA"/>
      </w:rPr>
    </w:lvl>
    <w:lvl w:ilvl="6" w:tplc="875A2D82">
      <w:numFmt w:val="bullet"/>
      <w:lvlText w:val="•"/>
      <w:lvlJc w:val="left"/>
      <w:pPr>
        <w:ind w:left="6543" w:hanging="233"/>
      </w:pPr>
      <w:rPr>
        <w:rFonts w:hint="default"/>
        <w:lang w:val="ru-RU" w:eastAsia="en-US" w:bidi="ar-SA"/>
      </w:rPr>
    </w:lvl>
    <w:lvl w:ilvl="7" w:tplc="4774C1A8">
      <w:numFmt w:val="bullet"/>
      <w:lvlText w:val="•"/>
      <w:lvlJc w:val="left"/>
      <w:pPr>
        <w:ind w:left="7454" w:hanging="233"/>
      </w:pPr>
      <w:rPr>
        <w:rFonts w:hint="default"/>
        <w:lang w:val="ru-RU" w:eastAsia="en-US" w:bidi="ar-SA"/>
      </w:rPr>
    </w:lvl>
    <w:lvl w:ilvl="8" w:tplc="C736EDE8">
      <w:numFmt w:val="bullet"/>
      <w:lvlText w:val="•"/>
      <w:lvlJc w:val="left"/>
      <w:pPr>
        <w:ind w:left="8365" w:hanging="233"/>
      </w:pPr>
      <w:rPr>
        <w:rFonts w:hint="default"/>
        <w:lang w:val="ru-RU" w:eastAsia="en-US" w:bidi="ar-SA"/>
      </w:rPr>
    </w:lvl>
  </w:abstractNum>
  <w:abstractNum w:abstractNumId="2">
    <w:nsid w:val="7FA36B23"/>
    <w:multiLevelType w:val="hybridMultilevel"/>
    <w:tmpl w:val="C95688DC"/>
    <w:lvl w:ilvl="0" w:tplc="CFFCA688">
      <w:numFmt w:val="bullet"/>
      <w:lvlText w:val="-"/>
      <w:lvlJc w:val="left"/>
      <w:pPr>
        <w:ind w:left="29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B4AD36">
      <w:numFmt w:val="bullet"/>
      <w:lvlText w:val="•"/>
      <w:lvlJc w:val="left"/>
      <w:pPr>
        <w:ind w:left="1217" w:hanging="164"/>
      </w:pPr>
      <w:rPr>
        <w:rFonts w:hint="default"/>
        <w:lang w:val="ru-RU" w:eastAsia="en-US" w:bidi="ar-SA"/>
      </w:rPr>
    </w:lvl>
    <w:lvl w:ilvl="2" w:tplc="5C4891A8">
      <w:numFmt w:val="bullet"/>
      <w:lvlText w:val="•"/>
      <w:lvlJc w:val="left"/>
      <w:pPr>
        <w:ind w:left="2135" w:hanging="164"/>
      </w:pPr>
      <w:rPr>
        <w:rFonts w:hint="default"/>
        <w:lang w:val="ru-RU" w:eastAsia="en-US" w:bidi="ar-SA"/>
      </w:rPr>
    </w:lvl>
    <w:lvl w:ilvl="3" w:tplc="5ABEC84A">
      <w:numFmt w:val="bullet"/>
      <w:lvlText w:val="•"/>
      <w:lvlJc w:val="left"/>
      <w:pPr>
        <w:ind w:left="3052" w:hanging="164"/>
      </w:pPr>
      <w:rPr>
        <w:rFonts w:hint="default"/>
        <w:lang w:val="ru-RU" w:eastAsia="en-US" w:bidi="ar-SA"/>
      </w:rPr>
    </w:lvl>
    <w:lvl w:ilvl="4" w:tplc="614ACFA8">
      <w:numFmt w:val="bullet"/>
      <w:lvlText w:val="•"/>
      <w:lvlJc w:val="left"/>
      <w:pPr>
        <w:ind w:left="3970" w:hanging="164"/>
      </w:pPr>
      <w:rPr>
        <w:rFonts w:hint="default"/>
        <w:lang w:val="ru-RU" w:eastAsia="en-US" w:bidi="ar-SA"/>
      </w:rPr>
    </w:lvl>
    <w:lvl w:ilvl="5" w:tplc="185A91B6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 w:tplc="60A40476">
      <w:numFmt w:val="bullet"/>
      <w:lvlText w:val="•"/>
      <w:lvlJc w:val="left"/>
      <w:pPr>
        <w:ind w:left="5805" w:hanging="164"/>
      </w:pPr>
      <w:rPr>
        <w:rFonts w:hint="default"/>
        <w:lang w:val="ru-RU" w:eastAsia="en-US" w:bidi="ar-SA"/>
      </w:rPr>
    </w:lvl>
    <w:lvl w:ilvl="7" w:tplc="A4840CA0">
      <w:numFmt w:val="bullet"/>
      <w:lvlText w:val="•"/>
      <w:lvlJc w:val="left"/>
      <w:pPr>
        <w:ind w:left="6723" w:hanging="164"/>
      </w:pPr>
      <w:rPr>
        <w:rFonts w:hint="default"/>
        <w:lang w:val="ru-RU" w:eastAsia="en-US" w:bidi="ar-SA"/>
      </w:rPr>
    </w:lvl>
    <w:lvl w:ilvl="8" w:tplc="CDE0BA18">
      <w:numFmt w:val="bullet"/>
      <w:lvlText w:val="•"/>
      <w:lvlJc w:val="left"/>
      <w:pPr>
        <w:ind w:left="7640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F1E30"/>
    <w:rsid w:val="000F5715"/>
    <w:rsid w:val="005B6524"/>
    <w:rsid w:val="0080137E"/>
    <w:rsid w:val="00BF1E30"/>
    <w:rsid w:val="00D63994"/>
    <w:rsid w:val="00F0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1E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1E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1E30"/>
    <w:pPr>
      <w:ind w:left="13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BF1E30"/>
    <w:pPr>
      <w:spacing w:before="28"/>
      <w:ind w:right="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F1E30"/>
    <w:pPr>
      <w:ind w:left="295" w:hanging="162"/>
    </w:pPr>
  </w:style>
  <w:style w:type="paragraph" w:customStyle="1" w:styleId="TableParagraph">
    <w:name w:val="Table Paragraph"/>
    <w:basedOn w:val="a"/>
    <w:uiPriority w:val="1"/>
    <w:qFormat/>
    <w:rsid w:val="00BF1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662</Words>
  <Characters>3777</Characters>
  <Application>Microsoft Office Word</Application>
  <DocSecurity>0</DocSecurity>
  <Lines>31</Lines>
  <Paragraphs>8</Paragraphs>
  <ScaleCrop>false</ScaleCrop>
  <Company>Microsoft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gagatutu222@gmail.com</dc:creator>
  <cp:lastModifiedBy>Пользователь Windows</cp:lastModifiedBy>
  <cp:revision>5</cp:revision>
  <dcterms:created xsi:type="dcterms:W3CDTF">2024-02-29T04:46:00Z</dcterms:created>
  <dcterms:modified xsi:type="dcterms:W3CDTF">2024-02-29T04:59:00Z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2010</vt:lpwstr>
  </property>
</Properties>
</file>