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E5" w:rsidRPr="00386415" w:rsidRDefault="00D451E5" w:rsidP="00D451E5">
      <w:pPr>
        <w:jc w:val="center"/>
        <w:rPr>
          <w:b/>
          <w:sz w:val="32"/>
          <w:szCs w:val="32"/>
        </w:rPr>
      </w:pPr>
      <w:r w:rsidRPr="00386415">
        <w:rPr>
          <w:b/>
          <w:sz w:val="32"/>
          <w:szCs w:val="32"/>
        </w:rPr>
        <w:t xml:space="preserve">«Художники в </w:t>
      </w:r>
      <w:r w:rsidR="002F4D6F">
        <w:rPr>
          <w:b/>
          <w:sz w:val="32"/>
          <w:szCs w:val="32"/>
        </w:rPr>
        <w:t>«</w:t>
      </w:r>
      <w:proofErr w:type="spellStart"/>
      <w:r w:rsidRPr="00386415">
        <w:rPr>
          <w:b/>
          <w:sz w:val="32"/>
          <w:szCs w:val="32"/>
        </w:rPr>
        <w:t>памперсах</w:t>
      </w:r>
      <w:proofErr w:type="spellEnd"/>
      <w:r w:rsidRPr="00386415">
        <w:rPr>
          <w:b/>
          <w:sz w:val="32"/>
          <w:szCs w:val="32"/>
        </w:rPr>
        <w:t>»— это серьезно!</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О том, как и зачем заниматься с младенцами живописью, рассказывает кандидат медицинских наук, врач-педиатр Мария ГМОШИНСКАЯ.</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На практике мы убедились, что работу с красками следует начинать с шести месяцев. Позже — можно, раньше — не имеет смысла.</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К шести месяцам ребенку уже не достаточно простого внимания со стороны взрослых. Ему необходимо что-то делать вместе </w:t>
      </w:r>
      <w:proofErr w:type="gramStart"/>
      <w:r w:rsidRPr="00E73A3D">
        <w:rPr>
          <w:rFonts w:ascii="Times New Roman" w:hAnsi="Times New Roman" w:cs="Times New Roman"/>
          <w:sz w:val="24"/>
          <w:szCs w:val="24"/>
        </w:rPr>
        <w:t>со</w:t>
      </w:r>
      <w:proofErr w:type="gramEnd"/>
      <w:r w:rsidRPr="00E73A3D">
        <w:rPr>
          <w:rFonts w:ascii="Times New Roman" w:hAnsi="Times New Roman" w:cs="Times New Roman"/>
          <w:sz w:val="24"/>
          <w:szCs w:val="24"/>
        </w:rPr>
        <w:t xml:space="preserve"> взрослым. В этом возрасте взрослый привлекает младенца благодаря его умению действовать с предметами. Основными средствами общения, помимо </w:t>
      </w:r>
      <w:proofErr w:type="gramStart"/>
      <w:r w:rsidRPr="00E73A3D">
        <w:rPr>
          <w:rFonts w:ascii="Times New Roman" w:hAnsi="Times New Roman" w:cs="Times New Roman"/>
          <w:sz w:val="24"/>
          <w:szCs w:val="24"/>
        </w:rPr>
        <w:t>экспрессивно-мимических</w:t>
      </w:r>
      <w:proofErr w:type="gramEnd"/>
      <w:r w:rsidRPr="00E73A3D">
        <w:rPr>
          <w:rFonts w:ascii="Times New Roman" w:hAnsi="Times New Roman" w:cs="Times New Roman"/>
          <w:sz w:val="24"/>
          <w:szCs w:val="24"/>
        </w:rPr>
        <w:t xml:space="preserve">,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w:t>
      </w:r>
      <w:proofErr w:type="gramStart"/>
      <w:r w:rsidRPr="00E73A3D">
        <w:rPr>
          <w:rFonts w:ascii="Times New Roman" w:hAnsi="Times New Roman" w:cs="Times New Roman"/>
          <w:sz w:val="24"/>
          <w:szCs w:val="24"/>
        </w:rPr>
        <w:t>переживают</w:t>
      </w:r>
      <w:proofErr w:type="gramEnd"/>
      <w:r w:rsidRPr="00E73A3D">
        <w:rPr>
          <w:rFonts w:ascii="Times New Roman" w:hAnsi="Times New Roman" w:cs="Times New Roman"/>
          <w:sz w:val="24"/>
          <w:szCs w:val="24"/>
        </w:rPr>
        <w:t xml:space="preserve"> отсутствие матери, тогда как ее присутствие стимулирует познавательный интерес и исследовательскую активность ребенка.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Первый год считается </w:t>
      </w:r>
      <w:proofErr w:type="spellStart"/>
      <w:r w:rsidRPr="00E73A3D">
        <w:rPr>
          <w:rFonts w:ascii="Times New Roman" w:hAnsi="Times New Roman" w:cs="Times New Roman"/>
          <w:sz w:val="24"/>
          <w:szCs w:val="24"/>
        </w:rPr>
        <w:t>доречевым</w:t>
      </w:r>
      <w:proofErr w:type="spellEnd"/>
      <w:r w:rsidRPr="00E73A3D">
        <w:rPr>
          <w:rFonts w:ascii="Times New Roman" w:hAnsi="Times New Roman" w:cs="Times New Roman"/>
          <w:sz w:val="24"/>
          <w:szCs w:val="24"/>
        </w:rPr>
        <w:t xml:space="preserve"> периодом развития ребенка, но в этот период создаются условия и предпосылки для развития речи: понимание речи взрослого (пассивная речь); развитие </w:t>
      </w:r>
      <w:proofErr w:type="spellStart"/>
      <w:r w:rsidRPr="00E73A3D">
        <w:rPr>
          <w:rFonts w:ascii="Times New Roman" w:hAnsi="Times New Roman" w:cs="Times New Roman"/>
          <w:sz w:val="24"/>
          <w:szCs w:val="24"/>
        </w:rPr>
        <w:t>предречевых</w:t>
      </w:r>
      <w:proofErr w:type="spellEnd"/>
      <w:r w:rsidRPr="00E73A3D">
        <w:rPr>
          <w:rFonts w:ascii="Times New Roman" w:hAnsi="Times New Roman" w:cs="Times New Roman"/>
          <w:sz w:val="24"/>
          <w:szCs w:val="24"/>
        </w:rPr>
        <w:t xml:space="preserve">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b/>
          <w:sz w:val="24"/>
          <w:szCs w:val="24"/>
        </w:rPr>
      </w:pPr>
      <w:r w:rsidRPr="00E73A3D">
        <w:rPr>
          <w:rFonts w:ascii="Times New Roman" w:hAnsi="Times New Roman" w:cs="Times New Roman"/>
          <w:b/>
          <w:sz w:val="24"/>
          <w:szCs w:val="24"/>
        </w:rPr>
        <w:t xml:space="preserve"> МЕТОДИКА ПРОВЕДЕНИЯ ЗАНЯТИЙ</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Целью таких занятий является сохранение контакта матери и ребенка посредством творческой деятельности.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Задачи:</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1. Развитие </w:t>
      </w:r>
      <w:proofErr w:type="spellStart"/>
      <w:r w:rsidRPr="00E73A3D">
        <w:rPr>
          <w:rFonts w:ascii="Times New Roman" w:hAnsi="Times New Roman" w:cs="Times New Roman"/>
          <w:sz w:val="24"/>
          <w:szCs w:val="24"/>
        </w:rPr>
        <w:t>цветовосприятия</w:t>
      </w:r>
      <w:proofErr w:type="spellEnd"/>
      <w:r w:rsidRPr="00E73A3D">
        <w:rPr>
          <w:rFonts w:ascii="Times New Roman" w:hAnsi="Times New Roman" w:cs="Times New Roman"/>
          <w:sz w:val="24"/>
          <w:szCs w:val="24"/>
        </w:rPr>
        <w:t>.</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2. Сенсорное развитие.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3. Развитие мелкой моторики.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4. </w:t>
      </w:r>
      <w:proofErr w:type="spellStart"/>
      <w:r w:rsidRPr="00E73A3D">
        <w:rPr>
          <w:rFonts w:ascii="Times New Roman" w:hAnsi="Times New Roman" w:cs="Times New Roman"/>
          <w:sz w:val="24"/>
          <w:szCs w:val="24"/>
        </w:rPr>
        <w:t>Психоэмоциональное</w:t>
      </w:r>
      <w:proofErr w:type="spellEnd"/>
      <w:r w:rsidRPr="00E73A3D">
        <w:rPr>
          <w:rFonts w:ascii="Times New Roman" w:hAnsi="Times New Roman" w:cs="Times New Roman"/>
          <w:sz w:val="24"/>
          <w:szCs w:val="24"/>
        </w:rPr>
        <w:t xml:space="preserve"> развитие.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5. Профилактика </w:t>
      </w:r>
      <w:proofErr w:type="spellStart"/>
      <w:r w:rsidRPr="00E73A3D">
        <w:rPr>
          <w:rFonts w:ascii="Times New Roman" w:hAnsi="Times New Roman" w:cs="Times New Roman"/>
          <w:sz w:val="24"/>
          <w:szCs w:val="24"/>
        </w:rPr>
        <w:t>девиантных</w:t>
      </w:r>
      <w:proofErr w:type="spellEnd"/>
      <w:r w:rsidRPr="00E73A3D">
        <w:rPr>
          <w:rFonts w:ascii="Times New Roman" w:hAnsi="Times New Roman" w:cs="Times New Roman"/>
          <w:sz w:val="24"/>
          <w:szCs w:val="24"/>
        </w:rPr>
        <w:t xml:space="preserve"> (отклоняющихся) форм поведения в последующие возрастные периоды.</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Материалы и оборудование:</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восковые мелки;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фломастеры (толстые, на водной основе);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масляная пастель;</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гуашь (отечественного производства, сертифицированная, нетоксичная; акварельные краски на меду не годятся, так как могут вызвать аллергию у ребенка);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кисти № 10; 22; 24;</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бумага белая, обои, плакаты;</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бумага цветная;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бумага для рисования (желательно ватман);</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цветной картон;</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обычный тонкий картон;</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ножницы с тупыми концами;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подстилка (клеенка);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фартук;</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тряпка;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крышки из-под баночек с детским питанием (палитра);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точилка.</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Все это нужно положить в коробку и хранить в недоступном для ребенка месте.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Методические рекомендации</w:t>
      </w:r>
      <w:r w:rsidR="00E73A3D">
        <w:rPr>
          <w:rFonts w:ascii="Times New Roman" w:hAnsi="Times New Roman" w:cs="Times New Roman"/>
          <w:sz w:val="24"/>
          <w:szCs w:val="24"/>
        </w:rPr>
        <w:t>:</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Перед началом работы с малышом готовят лишь то, что понадобится непосредственно на занятии. Первое условие успешного проведения занятий с детьми — все необходимое должно быть приготовлено заранее.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2. Продолжительность занятий — 5—20 минут и более, в зависимости от возраста, настроения и желания самого ребенка. Предлагать позаниматься можно только после двух лет, когда малыш уже понимает, что означают слова «давай полепим» или «давай порисуем». </w:t>
      </w:r>
      <w:proofErr w:type="gramStart"/>
      <w:r w:rsidRPr="00E73A3D">
        <w:rPr>
          <w:rFonts w:ascii="Times New Roman" w:hAnsi="Times New Roman" w:cs="Times New Roman"/>
          <w:sz w:val="24"/>
          <w:szCs w:val="24"/>
        </w:rPr>
        <w:t>(В 2—3 года вопрос «чем ты хочешь позаниматься?» может поставить ребенка в тупик.</w:t>
      </w:r>
      <w:proofErr w:type="gramEnd"/>
      <w:r w:rsidRPr="00E73A3D">
        <w:rPr>
          <w:rFonts w:ascii="Times New Roman" w:hAnsi="Times New Roman" w:cs="Times New Roman"/>
          <w:sz w:val="24"/>
          <w:szCs w:val="24"/>
        </w:rPr>
        <w:t xml:space="preserve"> Он хочет заниматься всем. Да, именно всем, что ему предложат. Если вы с малышом начали лепить, а дело не идет, следует закончить лепку. Захотели вы слепить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w:t>
      </w:r>
      <w:proofErr w:type="gramStart"/>
      <w:r w:rsidRPr="00E73A3D">
        <w:rPr>
          <w:rFonts w:ascii="Times New Roman" w:hAnsi="Times New Roman" w:cs="Times New Roman"/>
          <w:sz w:val="24"/>
          <w:szCs w:val="24"/>
        </w:rPr>
        <w:t>И малыш с охотой возьмется рисовать.)</w:t>
      </w:r>
      <w:proofErr w:type="gramEnd"/>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4. Перед началом работы ребенок должен быть сыт и находиться в хорошем настроении.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lastRenderedPageBreak/>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6. Водой не пользуемся, поскольку ребенок может разлить ее или выпить.</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7. Перед началом занятия ребенку надевают фартук, предназначенный для занятий рисованием, и объясняют его предназначение.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8. Мать держит ребенка на руках, методист находится рядом с матерью.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9. Обязателен контакт «глаза в глаза», особенно при словесном общении.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10. На первом занятии ребенку показывают 1—2 краски (желтая, оранжевая или зеленая), объясняют, что это краски и их не едят.</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11. Ребенку говорят, что краску можно достать руками из баночки, потрогать пальчиками.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12. Обязательно называют цвет краски, после чего предлагают лист бумаги и просят малыша «оставить след на ней».</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13. После окончания занятия надо похвалить малыша.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14. Необходимо вымыть руки себе и ребенку, убрать бумагу, краски в место, недоступное ребенку.</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15. После 3—4 занятий ребенка можно посадить за отдельный столик, при этом мама и методист находятся рядом с ребенком.</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16. </w:t>
      </w:r>
      <w:proofErr w:type="gramStart"/>
      <w:r w:rsidRPr="00E73A3D">
        <w:rPr>
          <w:rFonts w:ascii="Times New Roman" w:hAnsi="Times New Roman" w:cs="Times New Roman"/>
          <w:sz w:val="24"/>
          <w:szCs w:val="24"/>
        </w:rPr>
        <w:t>В первые</w:t>
      </w:r>
      <w:proofErr w:type="gramEnd"/>
      <w:r w:rsidRPr="00E73A3D">
        <w:rPr>
          <w:rFonts w:ascii="Times New Roman" w:hAnsi="Times New Roman" w:cs="Times New Roman"/>
          <w:sz w:val="24"/>
          <w:szCs w:val="24"/>
        </w:rPr>
        <w:t xml:space="preserve"> месяцы занятия проводятся не чаще одного раза в неделю, так как эмоциональная нагрузка на ребенка может быть велика.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17. После того как ребенок освоит навыки рисования, можно все необходимое оставлять на рабочем столе, чтобы при желании ребенка можно было без задержки начать работу. Дети любят работу с красками и просят родителей давать краски. Главное при этом, чтобы ребенок освоил основную последовательность действий: подготовка к рисованию (надевание спецодежды), работа с краской, мытье рук.</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Техника рисования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До года при рисовании используются пальцы и ладонь. Ребенок может работать как правой, так и левой рукой. После года ребенку можно дать кисть № 22—24 и через несколько занятий предложить работать за мольбертом. Кисточка может испугать малыша, поэтому сначала следует поиграть с кисточкой, погладить ею руку ребенка, предложить ему погладить кисточкой бумагу. Все действия взрослого должны сопровождаться словами. Можно попросить малыша провести по листу бумаги сначала сухой кисточкой, а затем мокрой.</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Следует обратить внимание ребенка на то, что мокрая кисточка оставляет след. Далее следует предложить краску. Красная краска может испугать ребенка. Лучше предложить оранжевую или желтую. Согласно нашим наблюдениям, все дети </w:t>
      </w:r>
      <w:proofErr w:type="gramStart"/>
      <w:r w:rsidRPr="00E73A3D">
        <w:rPr>
          <w:rFonts w:ascii="Times New Roman" w:hAnsi="Times New Roman" w:cs="Times New Roman"/>
          <w:sz w:val="24"/>
          <w:szCs w:val="24"/>
        </w:rPr>
        <w:t>в первые</w:t>
      </w:r>
      <w:proofErr w:type="gramEnd"/>
      <w:r w:rsidRPr="00E73A3D">
        <w:rPr>
          <w:rFonts w:ascii="Times New Roman" w:hAnsi="Times New Roman" w:cs="Times New Roman"/>
          <w:sz w:val="24"/>
          <w:szCs w:val="24"/>
        </w:rPr>
        <w:t xml:space="preserve"> дни при работе с кистью брали ее за конец, а не у рабочей части (то есть так, как они обычно берут ложку). Через несколько занятий дети, как правило, уже правильно держат кисть.</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Вначале мы предлагаем детям лист формата А</w:t>
      </w:r>
      <w:proofErr w:type="gramStart"/>
      <w:r w:rsidRPr="00E73A3D">
        <w:rPr>
          <w:rFonts w:ascii="Times New Roman" w:hAnsi="Times New Roman" w:cs="Times New Roman"/>
          <w:sz w:val="24"/>
          <w:szCs w:val="24"/>
        </w:rPr>
        <w:t>4</w:t>
      </w:r>
      <w:proofErr w:type="gramEnd"/>
      <w:r w:rsidRPr="00E73A3D">
        <w:rPr>
          <w:rFonts w:ascii="Times New Roman" w:hAnsi="Times New Roman" w:cs="Times New Roman"/>
          <w:sz w:val="24"/>
          <w:szCs w:val="24"/>
        </w:rPr>
        <w:t xml:space="preserve"> (независимо от возраста), а затем — формата А3. Детям старше года предлагаем для каждой краски отдельную кисть. В работе используем основные цвета и белый цвет. Ребенок сам выбирает цвет краски. Можно предложить рисовать на тонированной бумаге или на цветном картоне.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Оценка детских работ</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Суммарная оценка «рисунков» детей проводилась по 4 показателям (при трехбалльной системе):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отношение матери к творческой работе ребенка,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отношение ребенка к данному виду деятельности,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процент заполнения листа,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lastRenderedPageBreak/>
        <w:t xml:space="preserve"> — количество используемых красок.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Несомненно, что на первый рисунок ребенка оказывает влияние методист, степень его подготовки. Это отчетливо видно при сравнении суммарных показателей рисунков детей на начальном этапе и при уже отлаженной методике, когда ведущую роль приобрел словесный контакт методиста с ребенком. Первые рисунки четырех детей, начавших рисовать в возрасте 5—6 месяцев, не превышали 8—9 баллов, что было связано прежде всего с несовершенством самой методики (ребенку предлагалась только одна краска; делались попытки научить ребенка оставлять след на бумаге). За прошедшие 2 года с момента начала работы с детьми мы </w:t>
      </w:r>
      <w:proofErr w:type="gramStart"/>
      <w:r w:rsidRPr="00E73A3D">
        <w:rPr>
          <w:rFonts w:ascii="Times New Roman" w:hAnsi="Times New Roman" w:cs="Times New Roman"/>
          <w:sz w:val="24"/>
          <w:szCs w:val="24"/>
        </w:rPr>
        <w:t>научились</w:t>
      </w:r>
      <w:proofErr w:type="gramEnd"/>
      <w:r w:rsidRPr="00E73A3D">
        <w:rPr>
          <w:rFonts w:ascii="Times New Roman" w:hAnsi="Times New Roman" w:cs="Times New Roman"/>
          <w:sz w:val="24"/>
          <w:szCs w:val="24"/>
        </w:rPr>
        <w:t xml:space="preserve"> прежде всего речевому общению с ребенком (с 6—7 месяцев). При этом большое влияние оказывает контакт методиста с ребенком «глаза в глаза».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Следует отметить, что младенцы до года «рисуют» очень активно, однако 5 из 30 детей включились в процесс «рисования» не с первого, а </w:t>
      </w:r>
      <w:proofErr w:type="gramStart"/>
      <w:r w:rsidRPr="00E73A3D">
        <w:rPr>
          <w:rFonts w:ascii="Times New Roman" w:hAnsi="Times New Roman" w:cs="Times New Roman"/>
          <w:sz w:val="24"/>
          <w:szCs w:val="24"/>
        </w:rPr>
        <w:t>со</w:t>
      </w:r>
      <w:proofErr w:type="gramEnd"/>
      <w:r w:rsidRPr="00E73A3D">
        <w:rPr>
          <w:rFonts w:ascii="Times New Roman" w:hAnsi="Times New Roman" w:cs="Times New Roman"/>
          <w:sz w:val="24"/>
          <w:szCs w:val="24"/>
        </w:rPr>
        <w:t xml:space="preserve"> второго-третьего занятия. Мы наблюдали шестерых детей, у которых заполнение листа, как правило, не превышало 25—30%, и 11 детей, у которых процент заполнения листа был постоянно выше 75%.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 целом работа детей красками в младенческом возрасте определяется отношением матери к самому процессу «творчества» ребенка, индивидуальными особенностями ребенка, степенью подготовленности методистов, а также творческой обстановкой и умением методиста вступить в контакт с ребенком и матерью.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Внешние факторы оказывают на активность младенцев меньшее влияние по сравнению с детьми старше года. Но у детей до года очень выражен симптом «отмены», когда активные дети (7 из 20), пропустившие 1—2 месяца занятий, при их возобновлении относились к процессу рисования как к новому, неизвестному виду деятельности. Возможно, это связано не только и не столько с перерывом в занятиях, сколько с </w:t>
      </w:r>
      <w:proofErr w:type="spellStart"/>
      <w:r w:rsidRPr="00E73A3D">
        <w:rPr>
          <w:rFonts w:ascii="Times New Roman" w:hAnsi="Times New Roman" w:cs="Times New Roman"/>
          <w:sz w:val="24"/>
          <w:szCs w:val="24"/>
        </w:rPr>
        <w:t>повзрослением</w:t>
      </w:r>
      <w:proofErr w:type="spellEnd"/>
      <w:r w:rsidRPr="00E73A3D">
        <w:rPr>
          <w:rFonts w:ascii="Times New Roman" w:hAnsi="Times New Roman" w:cs="Times New Roman"/>
          <w:sz w:val="24"/>
          <w:szCs w:val="24"/>
        </w:rPr>
        <w:t xml:space="preserve"> самого ребенка и переходом творческого процесса на новую ступень осознанной деятельности. Ребенка старше года начинает интересовать не только сам процесс работы с красками, но и его результат. Ребенок полутора лет из 2—3 предъявленных ему только что нарисованных рисунков выделяет свой. Процесс рисования вызывает положительные эмоции у ребенка. Среди детей, начавших рисовать после 1—1,5 лет, только у 5 детей это занятие не вызвало интереса.</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На процент заполнения листа и количество использованных красок у детей старше 1—1,5 лет оказывают влияние и внешние факторы. Мы отмечали нежелание детей рисовать в новой обстановке (на мольберте); периодический отказ от рисования при недосыпании, прорезывании зубов; снижение активности детей в присутствии посторонних людей и при проведении видеосъемок. Играют роль самочувствие, настроение мамы. При недостаточной активности мамы, ее усталости, вялости, плохом настроении дети отказываются от рисования или рисуют мало. Выбор цвета также зависит от внутреннего состояния ребенка: при плаче ребенок отдает предпочтение красному цвету, при высокой температуре — черному, после нормализации температуры ребенок использует, как правило, желтый и зеленый цвета. Процент заполнения листа зависит от активности матери, ее способности выработать у ребенка интерес к совместному творчеству. При этом у ребенка вырабатывается своеобразный комплекс «оживления», когда он начинает активно работать красками.</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 одно занятие ребенок в возрасте 1,5—2,5 лет в период «творческого подъема» может сделать 2—3 рисунка, тогда как младенцы редко рисуют больше чем на одном листе. Мы </w:t>
      </w:r>
      <w:r w:rsidRPr="00E73A3D">
        <w:rPr>
          <w:rFonts w:ascii="Times New Roman" w:hAnsi="Times New Roman" w:cs="Times New Roman"/>
          <w:sz w:val="24"/>
          <w:szCs w:val="24"/>
        </w:rPr>
        <w:lastRenderedPageBreak/>
        <w:t>наблюдали девочку 9,5 месяцев, которая постоянно работала на листе формата А3. Среди 30 младенцев мы выделили 10 детей, постоянно активно рисующих.</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 целом младенческие работы (детей до года) отличаются от рисунков более старших </w:t>
      </w:r>
      <w:proofErr w:type="gramStart"/>
      <w:r w:rsidRPr="00E73A3D">
        <w:rPr>
          <w:rFonts w:ascii="Times New Roman" w:hAnsi="Times New Roman" w:cs="Times New Roman"/>
          <w:sz w:val="24"/>
          <w:szCs w:val="24"/>
        </w:rPr>
        <w:t>детей</w:t>
      </w:r>
      <w:proofErr w:type="gramEnd"/>
      <w:r w:rsidRPr="00E73A3D">
        <w:rPr>
          <w:rFonts w:ascii="Times New Roman" w:hAnsi="Times New Roman" w:cs="Times New Roman"/>
          <w:sz w:val="24"/>
          <w:szCs w:val="24"/>
        </w:rPr>
        <w:t xml:space="preserve"> прежде всего отношением к самому процессу творчества — у них это скорее знакомство с красками как материалом для исследования.</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Результат работы с красками зависит от «художественного стажа» ребенка, самочувствия, внешних условий, а возраст влияет на качество изображения. С полутора лет, после овладения техникой рисования (пальцами, кистью, рукой), ребенок пытается создать свою технику рисования (рисование карандашом по краске, размазывание красок с помощью крышек, раскатывание краски по бумаге карандашом). После года, иногда раньше, ребенок начинает «рисовать» кистью (№ 22, 24). С полутора лет ребенок пытается называть то, что он изобразил.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Следует отметить, что процент заполнения листа, как правило, не зависит от продолжительности работы. Чем старше ребенок, тем быстрее он может заполнить лист. Продолжительность работы может исчисляться секундами (15—30) и доходить до 3—40 минут.</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 качестве примера можно привести результаты анализа работ Алексея Б. (2,5 года). Мальчик занимается рисованием вместе с мамой и бабушкой с 5,5 месяцев. Первый рисунок был выполнен зеленой краской пальчиками и занимал не более 50% листа. Суммарный балл первого рисунка — 8 баллов из 12 возможных (в основном за счет количества использованных красок и процента заполнения листа). За 2 года ребенок нарисовал более 200 работ. Проведен анализ 125 рисунков (от 5,5 месяцев до 2,5 лет). Ребенок рисовал на индивидуальных занятиях, дома, а с двух лет активно рисовал и при проведении групповых занятий с детьми. Со слов родителей, ребенок любит рисовать дома, особенно при плохом настроении и во время болезни. При высокой температуре, при прорезывании зубов использует, как правило, черный цвет, а при снижении температуры — желтый и зеленый; при возбуждении использует красный цвет. Самый любимый цвет ребенка — зеленый.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Уже в младенчестве мальчик активно «рисовал», смешивал краски, процент заполнения листа составлял, как правило, 50% и выше, суммарный балл был постоянен: 10 из 12 баллов. Очень редко ребенок отказывается рисовать, и отказ отмечается, как правило, во время съемок. Мальчику нравится результат деятельности. В полтора года он из нескольких рисунков (трех) находил свой и при этом хлопал себя по груди.</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Выводы</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Активность ребенка в процессе «рисования» зависит от активности матери.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Работа с красками вызывает положительные эмоции и снимает отрицательные — как у ребенка, так и у матери.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3. Чем раньше начата работа с красками, тем более совершенна она к 2,5 годам.</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4. С возрастом меняется техника «рисования».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5. После овладения основными методами «рисования» ребенок может использовать любой вид техники (независимо от возраста). У детей, прошедших этап младенческого рисования, как правило, не бывает боязни испачкать руки.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6. Процент заполнения листа в младенчестве не зависит от продолжительности работы.</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7. Существуют любимые цвета, индивидуальные для ребенка.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8. К полутора годам дети, как правило, называют, что хотели изобразить.</w:t>
      </w:r>
    </w:p>
    <w:p w:rsid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9. После года (иногда до года) при рисовании дети охотно используют кисть.</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lastRenderedPageBreak/>
        <w:t>Содержание занятий</w:t>
      </w:r>
    </w:p>
    <w:p w:rsidR="00E73A3D" w:rsidRDefault="00E73A3D"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основными цветами.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1. Игра «Юный художник». Малышам даются карточки с различными предметами. </w:t>
      </w:r>
      <w:proofErr w:type="gramStart"/>
      <w:r w:rsidRPr="00E73A3D">
        <w:rPr>
          <w:rFonts w:ascii="Times New Roman" w:hAnsi="Times New Roman" w:cs="Times New Roman"/>
          <w:sz w:val="24"/>
          <w:szCs w:val="24"/>
        </w:rPr>
        <w:t>Их задача — определить, какими цветами эти предметы могут быть окрашены (цветы — желтые, белые, синие, красные; елка — зеленая и т.д.).</w:t>
      </w:r>
      <w:proofErr w:type="gramEnd"/>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Рисунок карандашом на бумаге (малышу предлагают нарисовать, что он хочет).</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3. Домашнее задание: рисование цветными карандашами.</w:t>
      </w:r>
    </w:p>
    <w:p w:rsidR="00E73A3D" w:rsidRDefault="00E73A3D"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Цели: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продолжение знакомства с основными цветами (желтый, красный, синий), а также с зеленым, черным, белым;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научить ребенка пользоваться красками (гуашь) и кисточками.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Раскрасить лист бумаги (1/2 обычного формата) в любой цвет по желанию ребенка. (Гуашь, кисть № 10.)</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3</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научить ребенка смешивать цвета.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Взять немного краски (например, желтой) и добавить немного синей, смешать.</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Ребенок должен определить, какой цвет получился.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3. Предложить малышу поэкспериментировать.</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Работа проводится на бумаге обычного формата, краски — гуашь, кисть № 10.</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4</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смешивание основных цветов с белилами, получение различных оттенков.</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Раскрасить веер.</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Раскрасить веер переходными тонами (например, от красного, добавляя белила, до белого).</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Занятия 5, 6, 7</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«Кисточка гуляет по бумаге»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научить ребенка пользоваться кистью, подбирать фон.</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Занятие 5 — картинка «Падающий снег».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Занятие 6 — «Цветы на лугу». </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Занятие 7 — «Следы невиданных зверей».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цветной картон.</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8</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(Заключительное занятие из цикла «Основные цвета»)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Нарисовать радугу (с помощью мамы).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Работа на бумаге или картоне белого цвета, краски — гуашь, кисть № 6.</w:t>
      </w:r>
    </w:p>
    <w:p w:rsidR="00D451E5" w:rsidRPr="00E73A3D" w:rsidRDefault="00D451E5" w:rsidP="00E73A3D">
      <w:pPr>
        <w:spacing w:after="0" w:line="240" w:lineRule="auto"/>
        <w:jc w:val="both"/>
        <w:rPr>
          <w:rFonts w:ascii="Times New Roman" w:hAnsi="Times New Roman" w:cs="Times New Roman"/>
          <w:sz w:val="24"/>
          <w:szCs w:val="24"/>
        </w:rPr>
      </w:pPr>
    </w:p>
    <w:p w:rsid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Занятия 9—10</w:t>
      </w:r>
    </w:p>
    <w:p w:rsidR="00D451E5" w:rsidRPr="00E73A3D" w:rsidRDefault="00D451E5" w:rsidP="00E73A3D">
      <w:pPr>
        <w:spacing w:after="0" w:line="240" w:lineRule="auto"/>
        <w:jc w:val="both"/>
        <w:rPr>
          <w:rFonts w:ascii="Times New Roman" w:hAnsi="Times New Roman" w:cs="Times New Roman"/>
          <w:sz w:val="24"/>
          <w:szCs w:val="24"/>
        </w:rPr>
      </w:pPr>
      <w:proofErr w:type="gramStart"/>
      <w:r w:rsidRPr="00E73A3D">
        <w:rPr>
          <w:rFonts w:ascii="Times New Roman" w:hAnsi="Times New Roman" w:cs="Times New Roman"/>
          <w:sz w:val="24"/>
          <w:szCs w:val="24"/>
        </w:rPr>
        <w:lastRenderedPageBreak/>
        <w:t>Цель: сравнение предметов по величине (большой — маленький, высокий — низкий, короткий — длинный).</w:t>
      </w:r>
      <w:proofErr w:type="gramEnd"/>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стройматериалы, куклы, игрушки различных размеров, ленты различной длины, цветные карандаши.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Построить дом из стройматериала для большой и маленькой кукол. Определить, какой дом высокий, а какой низкий.</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Игры: «Мишка большой, зайка маленький» (зайцев и мишек изображают дети); «Скатай ленту» (длинную и короткую).</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3. Нарисовать карандашами прямые линии, различные по длине.</w:t>
      </w:r>
    </w:p>
    <w:p w:rsidR="00E73A3D" w:rsidRDefault="00E73A3D"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11</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рисование красками прямых линий, различных по цвету и длине.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пакетик, изготовленный из бумаги, краски — гуашь, кисть № 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Раскрасить пакетик для подарка куклам.</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12</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геометрическими фигурами: треугольник, квадрат, четырехугольник.</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13</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рисование красками снежинок, звезд на небе.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цветной синий или голубой картон, черная тонированная бумага, гуашь, кисть № 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proofErr w:type="gramStart"/>
      <w:r w:rsidRPr="00E73A3D">
        <w:rPr>
          <w:rFonts w:ascii="Times New Roman" w:hAnsi="Times New Roman" w:cs="Times New Roman"/>
          <w:sz w:val="24"/>
          <w:szCs w:val="24"/>
        </w:rPr>
        <w:t>Нарисовать снежинки на голубом небе, звезды — на черном.</w:t>
      </w:r>
      <w:proofErr w:type="gramEnd"/>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Во время проведения этих занятий необходимо обращать внимание детей на различные по форме и размерам снежинки, звезды.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После завершения работы дети сравнивают рисунки, определяют, у кого получились самые большие звезды и снежинки, а у кого — самые маленькие.</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14</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Цель: знакомство с понятием формы.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Игра с предметами, формочками различных размеров, цветов, формы. Составление пирамидок.</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Дорисовать свои рисунки (занятие 13) или нарисовать новые: зимний пейзаж — сугробы, падающий снег.</w:t>
      </w:r>
    </w:p>
    <w:p w:rsidR="00E73A3D" w:rsidRDefault="00E73A3D"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Занятия 15—16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рисование предметов круглой формы.</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Задания: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Рисование красками картин: «Одуванчик», «Танцующие цветы», «Спящие цветы».</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Во время проведения занятий обратить внимание ребенка на цвет, размер, форму изображаемых им предметов, соотношение цвета рисунка и фона.</w:t>
      </w:r>
    </w:p>
    <w:p w:rsidR="00E73A3D" w:rsidRDefault="00E73A3D"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lastRenderedPageBreak/>
        <w:t>Занятие 17</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Цели: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сравнение предметов округлой формы по цвету, величине;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 научить ребенка работать с трафаретами геометрических фигур.</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бумага писчая, трафареты кругов различных размеров, цветные карандаши, фломастеры.</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18</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научить ребенка рисовать красками точки.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пакетик из бумаги, гуашь, кисть № 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Украсить пакетик точками — маленькими кружочками разного цвета.</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Занятие 19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геометрическими фигурами: треугольник, квадрат, четырехугольник.</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для занятий 19—21: геометрическое лото, цветная бумага, клеящий карандаш, картон.</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Занятия 20, 21 (продолжение занятия 19)</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Какие предметы бывают в форме треугольника, круга, квадрата, четырехугольника?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Аппликации с использованием различных геометрических фигур — составление из частей целого.</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22</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понятиями «вершина», «угол», «сторона».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аппликация с геометрическими фигурами (с выделением сторон, вершин, углов), геометрические фигуры различных размеров.</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На геометрических фигурах уметь определить сторону, вершину, угол.</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23</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рисование красками различных по форме предметов.</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бумага для рисования, гуашь, кисть № 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Нарисовать яблоки, сливы, помидоры, огурцы и др.</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Определить, чем отличаются друг от друга данные предметы (по величине, форме, цвету).</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24</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рисование геометрических фигур по трафаретам.</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Нарисовать геометрические фигуры по трафаретам.</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2. Раскрасить их в различные цвета.</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Цикл занятий «Пространственное расположение фигур»</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25</w:t>
      </w:r>
    </w:p>
    <w:p w:rsidR="00D451E5" w:rsidRPr="00E73A3D" w:rsidRDefault="00D451E5" w:rsidP="00E73A3D">
      <w:pPr>
        <w:spacing w:after="0" w:line="240" w:lineRule="auto"/>
        <w:jc w:val="both"/>
        <w:rPr>
          <w:rFonts w:ascii="Times New Roman" w:hAnsi="Times New Roman" w:cs="Times New Roman"/>
          <w:sz w:val="24"/>
          <w:szCs w:val="24"/>
        </w:rPr>
      </w:pPr>
      <w:proofErr w:type="gramStart"/>
      <w:r w:rsidRPr="00E73A3D">
        <w:rPr>
          <w:rFonts w:ascii="Times New Roman" w:hAnsi="Times New Roman" w:cs="Times New Roman"/>
          <w:sz w:val="24"/>
          <w:szCs w:val="24"/>
        </w:rPr>
        <w:t xml:space="preserve">Цель: знакомство с пространственными понятиями «на» и «под», «один» и «много». </w:t>
      </w:r>
      <w:proofErr w:type="gramEnd"/>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Задание:</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lastRenderedPageBreak/>
        <w:t>Нарисовать два дерева: на первом — одно яблоко, под вторым — много яблок. (Контур дерева рисует мама, ребенок раскрашивает.)</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26</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понятиями «в», «рядом», «внутри», «снаружи».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Пособия: коробки, игрушки, матрешки.</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Задания:</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1. Положить игрушки в коробку, рядом с коробкой.</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2. Положить маленьких матрешек внутрь большой, поставить рядом </w:t>
      </w:r>
      <w:proofErr w:type="gramStart"/>
      <w:r w:rsidRPr="00E73A3D">
        <w:rPr>
          <w:rFonts w:ascii="Times New Roman" w:hAnsi="Times New Roman" w:cs="Times New Roman"/>
          <w:sz w:val="24"/>
          <w:szCs w:val="24"/>
        </w:rPr>
        <w:t>с</w:t>
      </w:r>
      <w:proofErr w:type="gramEnd"/>
      <w:r w:rsidRPr="00E73A3D">
        <w:rPr>
          <w:rFonts w:ascii="Times New Roman" w:hAnsi="Times New Roman" w:cs="Times New Roman"/>
          <w:sz w:val="24"/>
          <w:szCs w:val="24"/>
        </w:rPr>
        <w:t xml:space="preserve"> большой.</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Занятие 27</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Цель: знакомство с понятиями «справа», «слева», «между», «вверху», «внизу».</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Выполнить аппликацию (домик, машинка, солнышко на небе, цветы на лужайке).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Аппликация выполняется с помощью мамы (заготовки делаются дома). Ребенок наклеивает заготовки на лист картона.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 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D451E5" w:rsidRPr="00E73A3D" w:rsidRDefault="00D451E5" w:rsidP="00E73A3D">
      <w:pPr>
        <w:spacing w:after="0" w:line="240" w:lineRule="auto"/>
        <w:jc w:val="both"/>
        <w:rPr>
          <w:rFonts w:ascii="Times New Roman" w:hAnsi="Times New Roman" w:cs="Times New Roman"/>
          <w:sz w:val="24"/>
          <w:szCs w:val="24"/>
        </w:rPr>
      </w:pP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Занятия 28, 29, 30 (Завершающие занятия по двум циклам)</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 xml:space="preserve">Задание: </w:t>
      </w:r>
    </w:p>
    <w:p w:rsidR="00D451E5" w:rsidRPr="00E73A3D" w:rsidRDefault="00D451E5" w:rsidP="00E73A3D">
      <w:pPr>
        <w:spacing w:after="0" w:line="240" w:lineRule="auto"/>
        <w:jc w:val="both"/>
        <w:rPr>
          <w:rFonts w:ascii="Times New Roman" w:hAnsi="Times New Roman" w:cs="Times New Roman"/>
          <w:sz w:val="24"/>
          <w:szCs w:val="24"/>
        </w:rPr>
      </w:pPr>
      <w:r w:rsidRPr="00E73A3D">
        <w:rPr>
          <w:rFonts w:ascii="Times New Roman" w:hAnsi="Times New Roman" w:cs="Times New Roman"/>
          <w:sz w:val="24"/>
          <w:szCs w:val="24"/>
        </w:rPr>
        <w:t>Выполнение различных аппликаций с использованием геометрических фигур (коврик, мордочка; разноцветные квадраты).</w:t>
      </w:r>
    </w:p>
    <w:p w:rsidR="007F4130" w:rsidRDefault="007F4130">
      <w:bookmarkStart w:id="0" w:name="_GoBack"/>
      <w:bookmarkEnd w:id="0"/>
    </w:p>
    <w:sectPr w:rsidR="007F4130" w:rsidSect="00BD4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D451E5"/>
    <w:rsid w:val="002F4D6F"/>
    <w:rsid w:val="005925FC"/>
    <w:rsid w:val="007F4130"/>
    <w:rsid w:val="00BD4486"/>
    <w:rsid w:val="00D451E5"/>
    <w:rsid w:val="00E73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3261</Words>
  <Characters>18590</Characters>
  <Application>Microsoft Office Word</Application>
  <DocSecurity>0</DocSecurity>
  <Lines>154</Lines>
  <Paragraphs>43</Paragraphs>
  <ScaleCrop>false</ScaleCrop>
  <Company>Microsoft</Company>
  <LinksUpToDate>false</LinksUpToDate>
  <CharactersWithSpaces>21808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2014-04-15T03:19:00Z</dcterms:created>
  <dcterms:modified xsi:type="dcterms:W3CDTF">2024-10-15T05:20:00Z</dcterms:modified>
</cp:coreProperties>
</file>